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133B6" w14:textId="77777777" w:rsidR="00BC7329" w:rsidRPr="00575E08" w:rsidRDefault="00BC7329" w:rsidP="008A4DED">
      <w:pPr>
        <w:pStyle w:val="En-tte"/>
        <w:tabs>
          <w:tab w:val="clear" w:pos="9638"/>
        </w:tabs>
        <w:ind w:left="-851" w:right="-852"/>
        <w:rPr>
          <w:i/>
          <w:sz w:val="2"/>
          <w:szCs w:val="2"/>
        </w:rPr>
      </w:pPr>
    </w:p>
    <w:tbl>
      <w:tblPr>
        <w:tblW w:w="11449" w:type="dxa"/>
        <w:tblInd w:w="-284" w:type="dxa"/>
        <w:tblLook w:val="04A0" w:firstRow="1" w:lastRow="0" w:firstColumn="1" w:lastColumn="0" w:noHBand="0" w:noVBand="1"/>
      </w:tblPr>
      <w:tblGrid>
        <w:gridCol w:w="1580"/>
        <w:gridCol w:w="4374"/>
        <w:gridCol w:w="2602"/>
        <w:gridCol w:w="2893"/>
      </w:tblGrid>
      <w:tr w:rsidR="002D453C" w:rsidRPr="00F637BD" w14:paraId="0A46EA58" w14:textId="77777777" w:rsidTr="002D453C">
        <w:tc>
          <w:tcPr>
            <w:tcW w:w="1580" w:type="dxa"/>
            <w:vAlign w:val="center"/>
          </w:tcPr>
          <w:p w14:paraId="7059CFB7" w14:textId="77777777" w:rsidR="002D453C" w:rsidRPr="00A03BBF" w:rsidRDefault="002D453C" w:rsidP="00E85F19">
            <w:pPr>
              <w:pStyle w:val="En-tte"/>
              <w:tabs>
                <w:tab w:val="clear" w:pos="9638"/>
              </w:tabs>
              <w:ind w:right="-251"/>
              <w:rPr>
                <w:i/>
                <w:sz w:val="4"/>
                <w:szCs w:val="4"/>
              </w:rPr>
            </w:pPr>
            <w:r>
              <w:rPr>
                <w:i/>
                <w:noProof/>
                <w:sz w:val="4"/>
                <w:szCs w:val="4"/>
                <w:lang w:eastAsia="fr-FR"/>
              </w:rPr>
              <w:drawing>
                <wp:inline distT="0" distB="0" distL="0" distR="0" wp14:anchorId="629C1A14" wp14:editId="19A14ACF">
                  <wp:extent cx="866379" cy="900000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379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4" w:type="dxa"/>
            <w:vAlign w:val="center"/>
          </w:tcPr>
          <w:p w14:paraId="40829066" w14:textId="77777777" w:rsidR="002D453C" w:rsidRPr="00BC7329" w:rsidRDefault="002D453C" w:rsidP="00464D2F">
            <w:pPr>
              <w:pStyle w:val="En-tte"/>
              <w:tabs>
                <w:tab w:val="clear" w:pos="9638"/>
              </w:tabs>
              <w:ind w:right="-852"/>
              <w:rPr>
                <w:b/>
                <w:color w:val="002060"/>
                <w:sz w:val="64"/>
                <w:szCs w:val="64"/>
              </w:rPr>
            </w:pPr>
          </w:p>
          <w:p w14:paraId="6BEA68B3" w14:textId="77777777" w:rsidR="002D453C" w:rsidRDefault="002D453C" w:rsidP="00464D2F">
            <w:pPr>
              <w:pStyle w:val="En-tte"/>
              <w:tabs>
                <w:tab w:val="clear" w:pos="9638"/>
              </w:tabs>
              <w:ind w:right="-852"/>
              <w:rPr>
                <w:b/>
                <w:color w:val="002060"/>
                <w:sz w:val="36"/>
              </w:rPr>
            </w:pPr>
            <w:r w:rsidRPr="00A03BBF">
              <w:rPr>
                <w:b/>
                <w:color w:val="002060"/>
                <w:sz w:val="48"/>
              </w:rPr>
              <w:t>L</w:t>
            </w:r>
            <w:r w:rsidRPr="00A03BBF">
              <w:rPr>
                <w:b/>
                <w:color w:val="002060"/>
                <w:sz w:val="36"/>
              </w:rPr>
              <w:t xml:space="preserve">YCÉE </w:t>
            </w:r>
            <w:r w:rsidRPr="00A03BBF">
              <w:rPr>
                <w:b/>
                <w:color w:val="002060"/>
                <w:sz w:val="48"/>
              </w:rPr>
              <w:t>V</w:t>
            </w:r>
            <w:r w:rsidRPr="00A03BBF">
              <w:rPr>
                <w:b/>
                <w:color w:val="002060"/>
                <w:sz w:val="36"/>
              </w:rPr>
              <w:t xml:space="preserve">ICTOR </w:t>
            </w:r>
            <w:r w:rsidRPr="00A03BBF">
              <w:rPr>
                <w:b/>
                <w:color w:val="002060"/>
                <w:sz w:val="48"/>
              </w:rPr>
              <w:t>D</w:t>
            </w:r>
            <w:r w:rsidRPr="00A03BBF">
              <w:rPr>
                <w:b/>
                <w:color w:val="002060"/>
                <w:sz w:val="36"/>
              </w:rPr>
              <w:t>URUY</w:t>
            </w:r>
          </w:p>
        </w:tc>
        <w:tc>
          <w:tcPr>
            <w:tcW w:w="2602" w:type="dxa"/>
            <w:vAlign w:val="center"/>
          </w:tcPr>
          <w:p w14:paraId="1ABF9E74" w14:textId="77777777" w:rsidR="002D453C" w:rsidRPr="00EA2555" w:rsidRDefault="002D453C" w:rsidP="002D453C">
            <w:pPr>
              <w:pStyle w:val="En-tte"/>
              <w:tabs>
                <w:tab w:val="clear" w:pos="9638"/>
              </w:tabs>
              <w:jc w:val="right"/>
              <w:rPr>
                <w:color w:val="002060"/>
                <w:sz w:val="2"/>
                <w:szCs w:val="2"/>
              </w:rPr>
            </w:pPr>
            <w:r w:rsidRPr="00EC2689">
              <w:rPr>
                <w:rFonts w:asciiTheme="minorHAnsi" w:hAnsiTheme="minorHAnsi" w:cstheme="minorHAnsi"/>
                <w:i/>
                <w:noProof/>
                <w:sz w:val="4"/>
                <w:szCs w:val="4"/>
                <w:lang w:eastAsia="fr-FR"/>
              </w:rPr>
              <w:drawing>
                <wp:inline distT="0" distB="0" distL="0" distR="0" wp14:anchorId="5BBF9CFF" wp14:editId="60F6CC82">
                  <wp:extent cx="765810" cy="553085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4_logoAC_BORDEAUX_1273557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810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3" w:type="dxa"/>
            <w:vAlign w:val="center"/>
          </w:tcPr>
          <w:p w14:paraId="442E92B2" w14:textId="77777777" w:rsidR="002D453C" w:rsidRDefault="002D453C" w:rsidP="002D453C">
            <w:pPr>
              <w:pStyle w:val="En-tte"/>
              <w:tabs>
                <w:tab w:val="clear" w:pos="9638"/>
              </w:tabs>
              <w:jc w:val="right"/>
              <w:rPr>
                <w:i/>
                <w:sz w:val="4"/>
                <w:szCs w:val="4"/>
              </w:rPr>
            </w:pPr>
          </w:p>
          <w:p w14:paraId="49BE863D" w14:textId="77777777" w:rsidR="002D453C" w:rsidRDefault="002D453C" w:rsidP="002D453C">
            <w:pPr>
              <w:pStyle w:val="En-tte"/>
              <w:tabs>
                <w:tab w:val="clear" w:pos="9638"/>
              </w:tabs>
              <w:jc w:val="right"/>
              <w:rPr>
                <w:i/>
                <w:sz w:val="4"/>
                <w:szCs w:val="4"/>
              </w:rPr>
            </w:pPr>
          </w:p>
          <w:p w14:paraId="2D30A841" w14:textId="77777777" w:rsidR="002D453C" w:rsidRDefault="002D453C" w:rsidP="002D453C">
            <w:pPr>
              <w:pStyle w:val="En-tte"/>
              <w:tabs>
                <w:tab w:val="clear" w:pos="9638"/>
              </w:tabs>
              <w:jc w:val="right"/>
              <w:rPr>
                <w:i/>
                <w:sz w:val="4"/>
                <w:szCs w:val="4"/>
              </w:rPr>
            </w:pPr>
          </w:p>
          <w:p w14:paraId="3EB39423" w14:textId="77777777" w:rsidR="002D453C" w:rsidRPr="00A03BBF" w:rsidRDefault="002D453C" w:rsidP="002D453C">
            <w:pPr>
              <w:pStyle w:val="En-tte"/>
              <w:tabs>
                <w:tab w:val="clear" w:pos="9638"/>
              </w:tabs>
              <w:jc w:val="right"/>
              <w:rPr>
                <w:i/>
                <w:sz w:val="4"/>
                <w:szCs w:val="4"/>
              </w:rPr>
            </w:pPr>
            <w:r>
              <w:rPr>
                <w:i/>
                <w:noProof/>
                <w:sz w:val="4"/>
                <w:szCs w:val="4"/>
                <w:lang w:eastAsia="fr-FR"/>
              </w:rPr>
              <w:drawing>
                <wp:inline distT="0" distB="0" distL="0" distR="0" wp14:anchorId="77108A50" wp14:editId="50971F44">
                  <wp:extent cx="939600" cy="43920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gion_n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600" cy="43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noProof/>
                <w:sz w:val="4"/>
                <w:szCs w:val="4"/>
                <w:lang w:eastAsia="fr-FR"/>
              </w:rPr>
              <w:drawing>
                <wp:anchor distT="0" distB="0" distL="114300" distR="114300" simplePos="0" relativeHeight="251679744" behindDoc="1" locked="0" layoutInCell="1" allowOverlap="1" wp14:anchorId="50974573" wp14:editId="56502D22">
                  <wp:simplePos x="0" y="0"/>
                  <wp:positionH relativeFrom="column">
                    <wp:posOffset>5427345</wp:posOffset>
                  </wp:positionH>
                  <wp:positionV relativeFrom="paragraph">
                    <wp:posOffset>222885</wp:posOffset>
                  </wp:positionV>
                  <wp:extent cx="1804670" cy="777240"/>
                  <wp:effectExtent l="0" t="0" r="5080" b="3810"/>
                  <wp:wrapNone/>
                  <wp:docPr id="17" name="Image 2" descr="Logo région 2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o région 2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67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D98ED76" w14:textId="77777777" w:rsidR="008A4DED" w:rsidRPr="00F637BD" w:rsidRDefault="00BC7329" w:rsidP="008A4DED">
      <w:pPr>
        <w:pStyle w:val="En-tte"/>
        <w:tabs>
          <w:tab w:val="clear" w:pos="9638"/>
        </w:tabs>
        <w:ind w:left="-851" w:right="-852"/>
        <w:jc w:val="right"/>
        <w:rPr>
          <w:i/>
          <w:sz w:val="4"/>
          <w:szCs w:val="4"/>
        </w:rPr>
      </w:pPr>
      <w:r>
        <w:rPr>
          <w:noProof/>
          <w:sz w:val="1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E061D1" wp14:editId="2715816B">
                <wp:simplePos x="0" y="0"/>
                <wp:positionH relativeFrom="column">
                  <wp:posOffset>-290830</wp:posOffset>
                </wp:positionH>
                <wp:positionV relativeFrom="paragraph">
                  <wp:posOffset>2317</wp:posOffset>
                </wp:positionV>
                <wp:extent cx="7560000" cy="0"/>
                <wp:effectExtent l="0" t="0" r="0" b="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393E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2.9pt;margin-top:.2pt;width:595.3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9mn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" strokecolor="#009"/>
            </w:pict>
          </mc:Fallback>
        </mc:AlternateContent>
      </w:r>
    </w:p>
    <w:p w14:paraId="4EDAAA3F" w14:textId="77777777" w:rsidR="008A4DED" w:rsidRPr="00E85F19" w:rsidRDefault="008A4DED" w:rsidP="008A4DED">
      <w:pPr>
        <w:pStyle w:val="En-tte"/>
        <w:rPr>
          <w:sz w:val="2"/>
          <w:szCs w:val="2"/>
        </w:rPr>
      </w:pPr>
    </w:p>
    <w:p w14:paraId="35C21FAF" w14:textId="77777777" w:rsidR="00C32614" w:rsidRDefault="00C32614" w:rsidP="0056677D">
      <w:pPr>
        <w:ind w:left="4962" w:right="-143"/>
        <w:rPr>
          <w:rFonts w:ascii="Segoe UI Semilight" w:hAnsi="Segoe UI Semilight" w:cs="Segoe UI Semilight"/>
          <w:sz w:val="4"/>
          <w:szCs w:val="22"/>
        </w:rPr>
      </w:pPr>
    </w:p>
    <w:p w14:paraId="73464C85" w14:textId="77777777" w:rsidR="00C32614" w:rsidRPr="003836F5" w:rsidRDefault="00C32614" w:rsidP="00C32614">
      <w:pPr>
        <w:ind w:left="4678"/>
        <w:rPr>
          <w:rFonts w:ascii="Californian FB" w:hAnsi="Californian FB"/>
          <w:sz w:val="12"/>
          <w:szCs w:val="22"/>
        </w:rPr>
      </w:pPr>
    </w:p>
    <w:p w14:paraId="6AF28340" w14:textId="77777777" w:rsidR="00C32614" w:rsidRPr="005D2014" w:rsidRDefault="00C32614" w:rsidP="00C32614">
      <w:pPr>
        <w:ind w:left="993"/>
        <w:rPr>
          <w:rFonts w:ascii="Hobo Std" w:hAnsi="Hobo Std"/>
          <w:color w:val="4F81BD" w:themeColor="accent1"/>
          <w:sz w:val="36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2014">
        <w:rPr>
          <w:rFonts w:ascii="Hobo Std" w:hAnsi="Hobo Std"/>
          <w:color w:val="4F81BD" w:themeColor="accent1"/>
          <w:sz w:val="36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Organisation de la rentrée des élèves et étudiants</w:t>
      </w:r>
    </w:p>
    <w:p w14:paraId="74A20EAE" w14:textId="77777777" w:rsidR="00643D62" w:rsidRPr="005D2C55" w:rsidRDefault="00643D62" w:rsidP="00C32614">
      <w:pPr>
        <w:jc w:val="both"/>
        <w:rPr>
          <w:rFonts w:ascii="Californian FB" w:hAnsi="Californian FB"/>
          <w:sz w:val="16"/>
          <w:szCs w:val="22"/>
        </w:rPr>
      </w:pPr>
    </w:p>
    <w:tbl>
      <w:tblPr>
        <w:tblStyle w:val="Grilledutableau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505"/>
      </w:tblGrid>
      <w:tr w:rsidR="00C32614" w14:paraId="791AED30" w14:textId="77777777" w:rsidTr="00B25E03">
        <w:tc>
          <w:tcPr>
            <w:tcW w:w="1843" w:type="dxa"/>
          </w:tcPr>
          <w:p w14:paraId="081A20BA" w14:textId="77777777" w:rsidR="005D2C55" w:rsidRDefault="00C32614" w:rsidP="005D2C55">
            <w:pPr>
              <w:rPr>
                <w:rFonts w:ascii="Hobo Std" w:hAnsi="Hobo Std"/>
                <w:color w:val="4F81BD" w:themeColor="accent1"/>
                <w:sz w:val="28"/>
                <w:szCs w:val="22"/>
              </w:rPr>
            </w:pPr>
            <w:r w:rsidRPr="005D2C55">
              <w:rPr>
                <w:rFonts w:ascii="Hobo Std" w:hAnsi="Hobo Std"/>
                <w:color w:val="4F81BD" w:themeColor="accent1"/>
                <w:sz w:val="28"/>
                <w:szCs w:val="22"/>
                <w:u w:val="single"/>
              </w:rPr>
              <w:t>Classes</w:t>
            </w:r>
            <w:r w:rsidRPr="000C4CCA">
              <w:rPr>
                <w:rFonts w:ascii="Hobo Std" w:hAnsi="Hobo Std"/>
                <w:color w:val="4F81BD" w:themeColor="accent1"/>
                <w:sz w:val="28"/>
                <w:szCs w:val="22"/>
              </w:rPr>
              <w:t xml:space="preserve"> </w:t>
            </w:r>
            <w:r w:rsidR="005D2C55">
              <w:rPr>
                <w:rFonts w:ascii="Hobo Std" w:hAnsi="Hobo Std"/>
                <w:color w:val="4F81BD" w:themeColor="accent1"/>
                <w:sz w:val="28"/>
                <w:szCs w:val="22"/>
              </w:rPr>
              <w:t>:</w:t>
            </w:r>
            <w:r w:rsidR="005D2C55">
              <w:rPr>
                <w:rFonts w:ascii="Hobo Std" w:hAnsi="Hobo Std"/>
                <w:color w:val="4F81BD" w:themeColor="accent1"/>
                <w:sz w:val="28"/>
                <w:szCs w:val="22"/>
              </w:rPr>
              <w:br/>
            </w:r>
            <w:r w:rsidRPr="005D2C55">
              <w:rPr>
                <w:rFonts w:ascii="Hobo Std" w:hAnsi="Hobo Std"/>
                <w:color w:val="4F81BD" w:themeColor="accent1"/>
                <w:sz w:val="6"/>
                <w:szCs w:val="4"/>
              </w:rPr>
              <w:br/>
            </w:r>
            <w:r w:rsidR="005D2C55">
              <w:rPr>
                <w:rFonts w:ascii="Hobo Std" w:hAnsi="Hobo Std"/>
                <w:color w:val="4F81BD" w:themeColor="accent1"/>
                <w:sz w:val="28"/>
                <w:szCs w:val="22"/>
              </w:rPr>
              <w:t xml:space="preserve">- </w:t>
            </w:r>
            <w:r w:rsidRPr="000C4CCA">
              <w:rPr>
                <w:rFonts w:ascii="Hobo Std" w:hAnsi="Hobo Std"/>
                <w:color w:val="4F81BD" w:themeColor="accent1"/>
                <w:sz w:val="28"/>
                <w:szCs w:val="22"/>
              </w:rPr>
              <w:t>seconde</w:t>
            </w:r>
          </w:p>
          <w:p w14:paraId="6D662841" w14:textId="77777777" w:rsidR="00C32614" w:rsidRDefault="005D2C55" w:rsidP="005D2C55">
            <w:pPr>
              <w:jc w:val="both"/>
              <w:rPr>
                <w:rFonts w:ascii="Californian FB" w:hAnsi="Californian FB"/>
                <w:sz w:val="12"/>
                <w:szCs w:val="22"/>
              </w:rPr>
            </w:pPr>
            <w:r>
              <w:rPr>
                <w:rFonts w:ascii="Hobo Std" w:hAnsi="Hobo Std"/>
                <w:color w:val="4F81BD" w:themeColor="accent1"/>
                <w:sz w:val="28"/>
                <w:szCs w:val="22"/>
              </w:rPr>
              <w:t>- 1</w:t>
            </w:r>
            <w:r w:rsidRPr="005D2C55">
              <w:rPr>
                <w:rFonts w:ascii="Hobo Std" w:hAnsi="Hobo Std"/>
                <w:color w:val="4F81BD" w:themeColor="accent1"/>
                <w:sz w:val="28"/>
                <w:szCs w:val="22"/>
                <w:vertAlign w:val="superscript"/>
              </w:rPr>
              <w:t>ère</w:t>
            </w:r>
            <w:r>
              <w:rPr>
                <w:rFonts w:ascii="Hobo Std" w:hAnsi="Hobo Std"/>
                <w:color w:val="4F81BD" w:themeColor="accent1"/>
                <w:sz w:val="28"/>
                <w:szCs w:val="22"/>
              </w:rPr>
              <w:t xml:space="preserve"> techno</w:t>
            </w:r>
          </w:p>
        </w:tc>
        <w:tc>
          <w:tcPr>
            <w:tcW w:w="8505" w:type="dxa"/>
          </w:tcPr>
          <w:p w14:paraId="032337A8" w14:textId="77777777" w:rsidR="00C32614" w:rsidRPr="00406689" w:rsidRDefault="00C32614" w:rsidP="00B25E03">
            <w:pPr>
              <w:tabs>
                <w:tab w:val="left" w:pos="2268"/>
              </w:tabs>
              <w:jc w:val="both"/>
              <w:rPr>
                <w:rFonts w:ascii="Segoe Print" w:hAnsi="Segoe Print"/>
                <w:color w:val="4F81BD" w:themeColor="accent1"/>
                <w:sz w:val="24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egoe Print" w:hAnsi="Segoe Print"/>
                <w:color w:val="4F81BD" w:themeColor="accent1"/>
                <w:sz w:val="24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</w:t>
            </w:r>
            <w:r w:rsidRPr="005D2014">
              <w:rPr>
                <w:rFonts w:ascii="Segoe Print" w:hAnsi="Segoe Print"/>
                <w:color w:val="4F81BD" w:themeColor="accent1"/>
                <w:sz w:val="24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'établissement organise une rentrée solennelle ; la présence</w:t>
            </w:r>
            <w:r>
              <w:rPr>
                <w:rFonts w:ascii="Hobo Std" w:hAnsi="Hobo Std"/>
                <w:color w:val="4F81BD" w:themeColor="accent1"/>
                <w:sz w:val="28"/>
                <w:szCs w:val="22"/>
              </w:rPr>
              <w:t xml:space="preserve"> </w:t>
            </w:r>
            <w:r w:rsidRPr="005D2014">
              <w:rPr>
                <w:rFonts w:ascii="Segoe Print" w:hAnsi="Segoe Print"/>
                <w:color w:val="4F81BD" w:themeColor="accent1"/>
                <w:sz w:val="24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des parents est instamment demandée. A l'issue de la réunion les élèves seront pris en charge par leur professeur principal.</w:t>
            </w:r>
          </w:p>
        </w:tc>
      </w:tr>
    </w:tbl>
    <w:p w14:paraId="190A3D62" w14:textId="77777777" w:rsidR="00C32614" w:rsidRPr="005D2C55" w:rsidRDefault="00C32614" w:rsidP="00C32614">
      <w:pPr>
        <w:jc w:val="both"/>
        <w:rPr>
          <w:rFonts w:ascii="Californian FB" w:hAnsi="Californian FB"/>
          <w:sz w:val="12"/>
          <w:szCs w:val="22"/>
        </w:rPr>
      </w:pPr>
    </w:p>
    <w:p w14:paraId="38E19538" w14:textId="08DBC7CB" w:rsidR="00C32614" w:rsidRDefault="00EB40DB" w:rsidP="00EB40DB">
      <w:pPr>
        <w:jc w:val="center"/>
        <w:rPr>
          <w:rFonts w:ascii="Hobo Std" w:hAnsi="Hobo Std"/>
          <w:color w:val="4F81BD" w:themeColor="accent1"/>
          <w:sz w:val="28"/>
          <w:szCs w:val="22"/>
        </w:rPr>
      </w:pPr>
      <w:r>
        <w:rPr>
          <w:rFonts w:ascii="Hobo Std" w:hAnsi="Hobo Std"/>
          <w:color w:val="4F81BD" w:themeColor="accent1"/>
          <w:sz w:val="28"/>
          <w:szCs w:val="22"/>
        </w:rPr>
        <w:t xml:space="preserve">lundi </w:t>
      </w:r>
      <w:r w:rsidR="008C1959">
        <w:rPr>
          <w:rFonts w:ascii="Hobo Std" w:hAnsi="Hobo Std"/>
          <w:color w:val="4F81BD" w:themeColor="accent1"/>
          <w:sz w:val="28"/>
          <w:szCs w:val="22"/>
        </w:rPr>
        <w:t>1</w:t>
      </w:r>
      <w:r w:rsidR="008C1959" w:rsidRPr="008C1959">
        <w:rPr>
          <w:rFonts w:ascii="Hobo Std" w:hAnsi="Hobo Std"/>
          <w:color w:val="4F81BD" w:themeColor="accent1"/>
          <w:sz w:val="28"/>
          <w:szCs w:val="22"/>
          <w:vertAlign w:val="superscript"/>
        </w:rPr>
        <w:t>er</w:t>
      </w:r>
      <w:r w:rsidR="008C1959">
        <w:rPr>
          <w:rFonts w:ascii="Hobo Std" w:hAnsi="Hobo Std"/>
          <w:color w:val="4F81BD" w:themeColor="accent1"/>
          <w:sz w:val="28"/>
          <w:szCs w:val="22"/>
        </w:rPr>
        <w:t xml:space="preserve"> </w:t>
      </w:r>
      <w:r>
        <w:rPr>
          <w:rFonts w:ascii="Hobo Std" w:hAnsi="Hobo Std"/>
          <w:color w:val="4F81BD" w:themeColor="accent1"/>
          <w:sz w:val="28"/>
          <w:szCs w:val="22"/>
        </w:rPr>
        <w:t>septembre 202</w:t>
      </w:r>
      <w:r w:rsidR="008C1959">
        <w:rPr>
          <w:rFonts w:ascii="Hobo Std" w:hAnsi="Hobo Std"/>
          <w:color w:val="4F81BD" w:themeColor="accent1"/>
          <w:sz w:val="28"/>
          <w:szCs w:val="22"/>
        </w:rPr>
        <w:t>5</w:t>
      </w:r>
    </w:p>
    <w:p w14:paraId="41265D29" w14:textId="77777777" w:rsidR="00643D62" w:rsidRPr="001B10F9" w:rsidRDefault="00643D62" w:rsidP="00C32614">
      <w:pPr>
        <w:jc w:val="both"/>
        <w:rPr>
          <w:rFonts w:ascii="Hobo Std" w:hAnsi="Hobo Std"/>
          <w:color w:val="4F81BD" w:themeColor="accent1"/>
          <w:sz w:val="6"/>
          <w:szCs w:val="10"/>
        </w:rPr>
      </w:pPr>
    </w:p>
    <w:tbl>
      <w:tblPr>
        <w:tblStyle w:val="TableauListe4-Accentuation1"/>
        <w:tblW w:w="10348" w:type="dxa"/>
        <w:tblLook w:val="04A0" w:firstRow="1" w:lastRow="0" w:firstColumn="1" w:lastColumn="0" w:noHBand="0" w:noVBand="1"/>
      </w:tblPr>
      <w:tblGrid>
        <w:gridCol w:w="2410"/>
        <w:gridCol w:w="2410"/>
        <w:gridCol w:w="567"/>
        <w:gridCol w:w="2268"/>
        <w:gridCol w:w="2693"/>
      </w:tblGrid>
      <w:tr w:rsidR="00C32614" w:rsidRPr="006E23DD" w14:paraId="28BBE026" w14:textId="77777777" w:rsidTr="00EB40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14:paraId="77D0C33C" w14:textId="77777777" w:rsidR="00C32614" w:rsidRPr="006E23DD" w:rsidRDefault="00C32614" w:rsidP="00643D62">
            <w:pPr>
              <w:spacing w:before="60" w:after="60"/>
              <w:jc w:val="center"/>
              <w:rPr>
                <w:rFonts w:ascii="Segoe Print" w:hAnsi="Segoe Print"/>
                <w:sz w:val="28"/>
                <w:szCs w:val="22"/>
              </w:rPr>
            </w:pPr>
            <w:r w:rsidRPr="006E23DD">
              <w:rPr>
                <w:rFonts w:ascii="Segoe Print" w:hAnsi="Segoe Print"/>
                <w:sz w:val="28"/>
                <w:szCs w:val="22"/>
              </w:rPr>
              <w:t>Classes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14:paraId="1EDED0BB" w14:textId="77777777" w:rsidR="00C32614" w:rsidRPr="006E23DD" w:rsidRDefault="00C32614" w:rsidP="00643D62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/>
                <w:sz w:val="28"/>
                <w:szCs w:val="22"/>
              </w:rPr>
            </w:pPr>
            <w:r>
              <w:rPr>
                <w:rFonts w:ascii="Segoe Print" w:hAnsi="Segoe Print"/>
                <w:sz w:val="28"/>
                <w:szCs w:val="22"/>
              </w:rPr>
              <w:t xml:space="preserve">Réunion </w:t>
            </w:r>
            <w:r w:rsidRPr="006E23DD">
              <w:rPr>
                <w:rFonts w:ascii="Segoe Print" w:hAnsi="Segoe Print"/>
                <w:sz w:val="28"/>
                <w:szCs w:val="22"/>
                <w:vertAlign w:val="superscript"/>
              </w:rPr>
              <w:t>(</w:t>
            </w:r>
            <w:r w:rsidRPr="006E23DD">
              <w:rPr>
                <w:rFonts w:ascii="Segoe Print" w:hAnsi="Segoe Print"/>
                <w:sz w:val="28"/>
                <w:szCs w:val="22"/>
              </w:rPr>
              <w:t>*</w:t>
            </w:r>
            <w:r w:rsidRPr="006E23DD">
              <w:rPr>
                <w:rFonts w:ascii="Segoe Print" w:hAnsi="Segoe Print"/>
                <w:sz w:val="28"/>
                <w:szCs w:val="22"/>
                <w:vertAlign w:val="superscript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auto"/>
          </w:tcPr>
          <w:p w14:paraId="64FA5A31" w14:textId="77777777" w:rsidR="00C32614" w:rsidRPr="006E23DD" w:rsidRDefault="00C32614" w:rsidP="005D2C55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/>
                <w:sz w:val="28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362F5D8" w14:textId="77777777" w:rsidR="00C32614" w:rsidRPr="006E23DD" w:rsidRDefault="00C32614" w:rsidP="00643D62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/>
                <w:sz w:val="28"/>
                <w:szCs w:val="22"/>
              </w:rPr>
            </w:pPr>
            <w:r w:rsidRPr="006E23DD">
              <w:rPr>
                <w:rFonts w:ascii="Segoe Print" w:hAnsi="Segoe Print"/>
                <w:sz w:val="28"/>
                <w:szCs w:val="22"/>
              </w:rPr>
              <w:t>Classes</w:t>
            </w:r>
          </w:p>
        </w:tc>
        <w:tc>
          <w:tcPr>
            <w:tcW w:w="2693" w:type="dxa"/>
            <w:tcBorders>
              <w:left w:val="single" w:sz="4" w:space="0" w:color="4F81BD" w:themeColor="accent1"/>
            </w:tcBorders>
            <w:vAlign w:val="center"/>
          </w:tcPr>
          <w:p w14:paraId="367E5CD3" w14:textId="77777777" w:rsidR="00C32614" w:rsidRPr="006E23DD" w:rsidRDefault="00C32614" w:rsidP="00643D62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/>
                <w:sz w:val="28"/>
                <w:szCs w:val="22"/>
              </w:rPr>
            </w:pPr>
            <w:r>
              <w:rPr>
                <w:rFonts w:ascii="Segoe Print" w:hAnsi="Segoe Print"/>
                <w:sz w:val="28"/>
                <w:szCs w:val="22"/>
              </w:rPr>
              <w:t xml:space="preserve">Réunion </w:t>
            </w:r>
            <w:r w:rsidRPr="006E23DD">
              <w:rPr>
                <w:rFonts w:ascii="Segoe Print" w:hAnsi="Segoe Print"/>
                <w:sz w:val="28"/>
                <w:szCs w:val="22"/>
                <w:vertAlign w:val="superscript"/>
              </w:rPr>
              <w:t>(</w:t>
            </w:r>
            <w:r w:rsidRPr="006E23DD">
              <w:rPr>
                <w:rFonts w:ascii="Segoe Print" w:hAnsi="Segoe Print"/>
                <w:sz w:val="28"/>
                <w:szCs w:val="22"/>
              </w:rPr>
              <w:t>*</w:t>
            </w:r>
            <w:r w:rsidRPr="006E23DD">
              <w:rPr>
                <w:rFonts w:ascii="Segoe Print" w:hAnsi="Segoe Print"/>
                <w:sz w:val="28"/>
                <w:szCs w:val="22"/>
                <w:vertAlign w:val="superscript"/>
              </w:rPr>
              <w:t>)</w:t>
            </w:r>
          </w:p>
        </w:tc>
      </w:tr>
      <w:tr w:rsidR="008C1959" w:rsidRPr="005D2014" w14:paraId="6722035F" w14:textId="77777777" w:rsidTr="00EB40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4A92CEF2" w14:textId="77777777" w:rsidR="008C1959" w:rsidRPr="005D2014" w:rsidRDefault="008C1959" w:rsidP="008C1959">
            <w:pPr>
              <w:spacing w:before="60" w:after="60"/>
              <w:jc w:val="center"/>
              <w:rPr>
                <w:rFonts w:ascii="Bahnschrift Light" w:hAnsi="Bahnschrift Light"/>
                <w:b w:val="0"/>
                <w:sz w:val="28"/>
                <w:szCs w:val="28"/>
              </w:rPr>
            </w:pPr>
            <w:r w:rsidRPr="005D2014">
              <w:rPr>
                <w:rFonts w:ascii="Bahnschrift Light" w:hAnsi="Bahnschrift Light"/>
                <w:b w:val="0"/>
                <w:sz w:val="28"/>
                <w:szCs w:val="28"/>
              </w:rPr>
              <w:t>2</w:t>
            </w:r>
            <w:r w:rsidRPr="005D2014">
              <w:rPr>
                <w:rFonts w:ascii="Bahnschrift Light" w:hAnsi="Bahnschrift Light"/>
                <w:b w:val="0"/>
                <w:sz w:val="28"/>
                <w:szCs w:val="28"/>
                <w:vertAlign w:val="superscript"/>
              </w:rPr>
              <w:t>nde</w:t>
            </w:r>
            <w:r>
              <w:rPr>
                <w:rFonts w:ascii="Bahnschrift Light" w:hAnsi="Bahnschrift Light"/>
                <w:b w:val="0"/>
                <w:sz w:val="28"/>
                <w:szCs w:val="28"/>
              </w:rPr>
              <w:t>01, 02 &amp; 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7D19FC24" w14:textId="77777777" w:rsidR="008C1959" w:rsidRPr="005D2014" w:rsidRDefault="008C1959" w:rsidP="008C195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/>
                <w:sz w:val="28"/>
                <w:szCs w:val="28"/>
              </w:rPr>
            </w:pPr>
            <w:r w:rsidRPr="005D2014">
              <w:rPr>
                <w:rFonts w:ascii="Bahnschrift Light" w:hAnsi="Bahnschrift Light"/>
                <w:sz w:val="28"/>
                <w:szCs w:val="28"/>
              </w:rPr>
              <w:t>8 h 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auto"/>
          </w:tcPr>
          <w:p w14:paraId="68EAF64C" w14:textId="77777777" w:rsidR="008C1959" w:rsidRPr="005D2014" w:rsidRDefault="008C1959" w:rsidP="008C1959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8F7C051" w14:textId="12554A90" w:rsidR="008C1959" w:rsidRPr="00EB40DB" w:rsidRDefault="008C1959" w:rsidP="008C195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/>
                <w:sz w:val="28"/>
                <w:szCs w:val="28"/>
              </w:rPr>
            </w:pPr>
            <w:r>
              <w:rPr>
                <w:rFonts w:ascii="Bahnschrift Light" w:hAnsi="Bahnschrift Light"/>
                <w:sz w:val="28"/>
                <w:szCs w:val="28"/>
              </w:rPr>
              <w:t>1</w:t>
            </w:r>
            <w:r w:rsidRPr="00EB40DB">
              <w:rPr>
                <w:rFonts w:ascii="Bahnschrift Light" w:hAnsi="Bahnschrift Light"/>
                <w:sz w:val="28"/>
                <w:szCs w:val="28"/>
                <w:vertAlign w:val="superscript"/>
              </w:rPr>
              <w:t>ère</w:t>
            </w:r>
            <w:r>
              <w:rPr>
                <w:rFonts w:ascii="Bahnschrift Light" w:hAnsi="Bahnschrift Light"/>
                <w:sz w:val="28"/>
                <w:szCs w:val="28"/>
              </w:rPr>
              <w:t xml:space="preserve"> STI2D</w:t>
            </w:r>
          </w:p>
        </w:tc>
        <w:tc>
          <w:tcPr>
            <w:tcW w:w="269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3999CD1" w14:textId="2134CB60" w:rsidR="008C1959" w:rsidRPr="005D2014" w:rsidRDefault="008C1959" w:rsidP="008C195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/>
                <w:sz w:val="28"/>
                <w:szCs w:val="28"/>
              </w:rPr>
            </w:pPr>
            <w:r>
              <w:rPr>
                <w:rFonts w:ascii="Bahnschrift Light" w:hAnsi="Bahnschrift Light"/>
                <w:sz w:val="28"/>
                <w:szCs w:val="28"/>
              </w:rPr>
              <w:t>13</w:t>
            </w:r>
            <w:r w:rsidRPr="005D2014">
              <w:rPr>
                <w:rFonts w:ascii="Bahnschrift Light" w:hAnsi="Bahnschrift Light"/>
                <w:sz w:val="28"/>
                <w:szCs w:val="28"/>
              </w:rPr>
              <w:t xml:space="preserve"> h </w:t>
            </w:r>
            <w:r>
              <w:rPr>
                <w:rFonts w:ascii="Bahnschrift Light" w:hAnsi="Bahnschrift Light"/>
                <w:sz w:val="28"/>
                <w:szCs w:val="28"/>
              </w:rPr>
              <w:t>30</w:t>
            </w:r>
          </w:p>
        </w:tc>
      </w:tr>
      <w:tr w:rsidR="008C1959" w:rsidRPr="005D2014" w14:paraId="1FD77730" w14:textId="77777777" w:rsidTr="008C19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1EE840AF" w14:textId="77777777" w:rsidR="008C1959" w:rsidRPr="005D2014" w:rsidRDefault="008C1959" w:rsidP="008C1959">
            <w:pPr>
              <w:spacing w:before="60" w:after="60"/>
              <w:jc w:val="center"/>
              <w:rPr>
                <w:rFonts w:ascii="Bahnschrift Light" w:hAnsi="Bahnschrift Light"/>
                <w:b w:val="0"/>
                <w:sz w:val="28"/>
                <w:szCs w:val="28"/>
              </w:rPr>
            </w:pPr>
            <w:r w:rsidRPr="005D2014">
              <w:rPr>
                <w:rFonts w:ascii="Bahnschrift Light" w:hAnsi="Bahnschrift Light"/>
                <w:b w:val="0"/>
                <w:sz w:val="28"/>
                <w:szCs w:val="28"/>
              </w:rPr>
              <w:t>2</w:t>
            </w:r>
            <w:r w:rsidRPr="005D2014">
              <w:rPr>
                <w:rFonts w:ascii="Bahnschrift Light" w:hAnsi="Bahnschrift Light"/>
                <w:b w:val="0"/>
                <w:sz w:val="28"/>
                <w:szCs w:val="28"/>
                <w:vertAlign w:val="superscript"/>
              </w:rPr>
              <w:t>nde</w:t>
            </w:r>
            <w:r>
              <w:rPr>
                <w:rFonts w:ascii="Bahnschrift Light" w:hAnsi="Bahnschrift Light"/>
                <w:b w:val="0"/>
                <w:sz w:val="28"/>
                <w:szCs w:val="28"/>
              </w:rPr>
              <w:t>04, 05 &amp; 06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auto"/>
          </w:tcPr>
          <w:p w14:paraId="4F064600" w14:textId="77777777" w:rsidR="008C1959" w:rsidRPr="005D2014" w:rsidRDefault="008C1959" w:rsidP="008C195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hAnsi="Bahnschrift Light"/>
                <w:sz w:val="28"/>
                <w:szCs w:val="28"/>
              </w:rPr>
            </w:pPr>
            <w:r w:rsidRPr="005D2014">
              <w:rPr>
                <w:rFonts w:ascii="Bahnschrift Light" w:hAnsi="Bahnschrift Light"/>
                <w:sz w:val="28"/>
                <w:szCs w:val="28"/>
              </w:rPr>
              <w:t>9 h 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auto"/>
          </w:tcPr>
          <w:p w14:paraId="3EB85254" w14:textId="77777777" w:rsidR="008C1959" w:rsidRPr="005D2014" w:rsidRDefault="008C1959" w:rsidP="008C1959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hAnsi="Bahnschrift Light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03B42AC" w14:textId="7B4B2692" w:rsidR="008C1959" w:rsidRPr="005D2014" w:rsidRDefault="008C1959" w:rsidP="008C195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hAnsi="Bahnschrift Light"/>
                <w:sz w:val="28"/>
                <w:szCs w:val="28"/>
              </w:rPr>
            </w:pPr>
            <w:r>
              <w:rPr>
                <w:rFonts w:ascii="Bahnschrift Light" w:hAnsi="Bahnschrift Light"/>
                <w:sz w:val="28"/>
                <w:szCs w:val="28"/>
              </w:rPr>
              <w:t>1</w:t>
            </w:r>
            <w:r w:rsidRPr="00EB40DB">
              <w:rPr>
                <w:rFonts w:ascii="Bahnschrift Light" w:hAnsi="Bahnschrift Light"/>
                <w:sz w:val="28"/>
                <w:szCs w:val="28"/>
                <w:vertAlign w:val="superscript"/>
              </w:rPr>
              <w:t>ère</w:t>
            </w:r>
            <w:r>
              <w:rPr>
                <w:rFonts w:ascii="Bahnschrift Light" w:hAnsi="Bahnschrift Light"/>
                <w:sz w:val="28"/>
                <w:szCs w:val="28"/>
              </w:rPr>
              <w:t xml:space="preserve"> STL</w:t>
            </w:r>
          </w:p>
        </w:tc>
        <w:tc>
          <w:tcPr>
            <w:tcW w:w="269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C799860" w14:textId="45650FC3" w:rsidR="008C1959" w:rsidRPr="005D2014" w:rsidRDefault="008C1959" w:rsidP="008C195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hAnsi="Bahnschrift Light"/>
                <w:sz w:val="28"/>
                <w:szCs w:val="28"/>
              </w:rPr>
            </w:pPr>
            <w:r>
              <w:rPr>
                <w:rFonts w:ascii="Bahnschrift Light" w:hAnsi="Bahnschrift Light"/>
                <w:sz w:val="28"/>
                <w:szCs w:val="28"/>
              </w:rPr>
              <w:t>14</w:t>
            </w:r>
            <w:r w:rsidRPr="005D2014">
              <w:rPr>
                <w:rFonts w:ascii="Bahnschrift Light" w:hAnsi="Bahnschrift Light"/>
                <w:sz w:val="28"/>
                <w:szCs w:val="28"/>
              </w:rPr>
              <w:t xml:space="preserve"> h </w:t>
            </w:r>
            <w:r>
              <w:rPr>
                <w:rFonts w:ascii="Bahnschrift Light" w:hAnsi="Bahnschrift Light"/>
                <w:sz w:val="28"/>
                <w:szCs w:val="28"/>
              </w:rPr>
              <w:t>30</w:t>
            </w:r>
          </w:p>
        </w:tc>
      </w:tr>
      <w:tr w:rsidR="00EB40DB" w:rsidRPr="005D2014" w14:paraId="2B71E337" w14:textId="77777777" w:rsidTr="008C1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28043DE3" w14:textId="37F097AF" w:rsidR="00EB40DB" w:rsidRPr="005D2014" w:rsidRDefault="00EB40DB" w:rsidP="00EB40DB">
            <w:pPr>
              <w:spacing w:before="60" w:after="60"/>
              <w:jc w:val="center"/>
              <w:rPr>
                <w:rFonts w:ascii="Bahnschrift Light" w:hAnsi="Bahnschrift Light"/>
                <w:b w:val="0"/>
                <w:sz w:val="28"/>
                <w:szCs w:val="28"/>
              </w:rPr>
            </w:pPr>
            <w:r w:rsidRPr="005D2014">
              <w:rPr>
                <w:rFonts w:ascii="Bahnschrift Light" w:hAnsi="Bahnschrift Light"/>
                <w:b w:val="0"/>
                <w:sz w:val="28"/>
                <w:szCs w:val="28"/>
              </w:rPr>
              <w:t>2</w:t>
            </w:r>
            <w:r w:rsidRPr="005D2014">
              <w:rPr>
                <w:rFonts w:ascii="Bahnschrift Light" w:hAnsi="Bahnschrift Light"/>
                <w:b w:val="0"/>
                <w:sz w:val="28"/>
                <w:szCs w:val="28"/>
                <w:vertAlign w:val="superscript"/>
              </w:rPr>
              <w:t>nde</w:t>
            </w:r>
            <w:r>
              <w:rPr>
                <w:rFonts w:ascii="Bahnschrift Light" w:hAnsi="Bahnschrift Light"/>
                <w:b w:val="0"/>
                <w:sz w:val="28"/>
                <w:szCs w:val="28"/>
              </w:rPr>
              <w:t>07</w:t>
            </w:r>
            <w:r w:rsidR="008C1959">
              <w:rPr>
                <w:rFonts w:ascii="Bahnschrift Light" w:hAnsi="Bahnschrift Light"/>
                <w:b w:val="0"/>
                <w:sz w:val="28"/>
                <w:szCs w:val="28"/>
              </w:rPr>
              <w:t>, 08</w:t>
            </w:r>
            <w:r w:rsidR="00FA36F2">
              <w:rPr>
                <w:rFonts w:ascii="Bahnschrift Light" w:hAnsi="Bahnschrift Light"/>
                <w:b w:val="0"/>
                <w:sz w:val="28"/>
                <w:szCs w:val="28"/>
              </w:rPr>
              <w:t xml:space="preserve"> &amp;</w:t>
            </w:r>
            <w:r>
              <w:rPr>
                <w:rFonts w:ascii="Bahnschrift Light" w:hAnsi="Bahnschrift Light"/>
                <w:b w:val="0"/>
                <w:sz w:val="28"/>
                <w:szCs w:val="28"/>
              </w:rPr>
              <w:t xml:space="preserve"> </w:t>
            </w:r>
            <w:r w:rsidR="008C1959">
              <w:rPr>
                <w:rFonts w:ascii="Bahnschrift Light" w:hAnsi="Bahnschrift Light"/>
                <w:b w:val="0"/>
                <w:sz w:val="28"/>
                <w:szCs w:val="28"/>
              </w:rPr>
              <w:t>09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45C6F1F3" w14:textId="77777777" w:rsidR="00EB40DB" w:rsidRPr="005D2014" w:rsidRDefault="00EB40DB" w:rsidP="00EB40DB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/>
                <w:sz w:val="28"/>
                <w:szCs w:val="28"/>
              </w:rPr>
            </w:pPr>
            <w:r w:rsidRPr="005D2014">
              <w:rPr>
                <w:rFonts w:ascii="Bahnschrift Light" w:hAnsi="Bahnschrift Light"/>
                <w:sz w:val="28"/>
                <w:szCs w:val="28"/>
              </w:rPr>
              <w:t>10 h 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CD1DD" w14:textId="77777777" w:rsidR="00EB40DB" w:rsidRPr="005D2014" w:rsidRDefault="00EB40DB" w:rsidP="005D2C55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4F81BD" w:themeColor="accent1"/>
              <w:left w:val="nil"/>
              <w:bottom w:val="nil"/>
              <w:right w:val="nil"/>
            </w:tcBorders>
            <w:shd w:val="clear" w:color="auto" w:fill="auto"/>
          </w:tcPr>
          <w:p w14:paraId="444BFC47" w14:textId="7EE97403" w:rsidR="00EB40DB" w:rsidRPr="005D2014" w:rsidRDefault="00EB40DB" w:rsidP="00EB40DB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4F81BD" w:themeColor="accent1"/>
              <w:left w:val="nil"/>
              <w:bottom w:val="nil"/>
              <w:right w:val="nil"/>
            </w:tcBorders>
            <w:shd w:val="clear" w:color="auto" w:fill="auto"/>
          </w:tcPr>
          <w:p w14:paraId="321A0656" w14:textId="511A7438" w:rsidR="00EB40DB" w:rsidRPr="005D2014" w:rsidRDefault="00EB40DB" w:rsidP="00EB40DB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/>
                <w:sz w:val="28"/>
                <w:szCs w:val="28"/>
              </w:rPr>
            </w:pPr>
          </w:p>
        </w:tc>
      </w:tr>
    </w:tbl>
    <w:p w14:paraId="4B2683E1" w14:textId="77777777" w:rsidR="00C32614" w:rsidRPr="0057329A" w:rsidRDefault="00C32614" w:rsidP="00C32614">
      <w:pPr>
        <w:jc w:val="both"/>
        <w:rPr>
          <w:rFonts w:ascii="Bahnschrift Light" w:hAnsi="Bahnschrift Light"/>
          <w:sz w:val="15"/>
          <w:szCs w:val="15"/>
        </w:rPr>
      </w:pPr>
    </w:p>
    <w:p w14:paraId="1F9E32D8" w14:textId="77777777" w:rsidR="00643D62" w:rsidRPr="0057329A" w:rsidRDefault="00643D62" w:rsidP="00C32614">
      <w:pPr>
        <w:jc w:val="both"/>
        <w:rPr>
          <w:rFonts w:ascii="Bahnschrift Light" w:hAnsi="Bahnschrift Light"/>
          <w:sz w:val="15"/>
          <w:szCs w:val="15"/>
        </w:rPr>
      </w:pPr>
    </w:p>
    <w:tbl>
      <w:tblPr>
        <w:tblStyle w:val="TableauGrille4-Accentuation5"/>
        <w:tblW w:w="10348" w:type="dxa"/>
        <w:tblLook w:val="04A0" w:firstRow="1" w:lastRow="0" w:firstColumn="1" w:lastColumn="0" w:noHBand="0" w:noVBand="1"/>
      </w:tblPr>
      <w:tblGrid>
        <w:gridCol w:w="2694"/>
        <w:gridCol w:w="3543"/>
        <w:gridCol w:w="4111"/>
      </w:tblGrid>
      <w:tr w:rsidR="00C32614" w:rsidRPr="006E23DD" w14:paraId="5B5A3D14" w14:textId="77777777" w:rsidTr="005D2C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 w:val="restart"/>
            <w:tcBorders>
              <w:top w:val="nil"/>
              <w:left w:val="nil"/>
              <w:right w:val="single" w:sz="4" w:space="0" w:color="4BACC6" w:themeColor="accent5"/>
            </w:tcBorders>
            <w:shd w:val="clear" w:color="auto" w:fill="auto"/>
          </w:tcPr>
          <w:p w14:paraId="131155B9" w14:textId="77777777" w:rsidR="00C32614" w:rsidRPr="006E23DD" w:rsidRDefault="00C32614" w:rsidP="005D2C55">
            <w:pPr>
              <w:spacing w:before="60" w:after="60"/>
              <w:rPr>
                <w:rFonts w:ascii="Segoe Print" w:hAnsi="Segoe Print"/>
                <w:sz w:val="28"/>
                <w:szCs w:val="22"/>
              </w:rPr>
            </w:pPr>
            <w:r w:rsidRPr="005D2C55">
              <w:rPr>
                <w:rFonts w:ascii="Hobo Std" w:hAnsi="Hobo Std"/>
                <w:color w:val="31849B" w:themeColor="accent5" w:themeShade="BF"/>
                <w:sz w:val="28"/>
                <w:szCs w:val="22"/>
                <w:u w:val="single"/>
              </w:rPr>
              <w:t>Classes</w:t>
            </w:r>
            <w:r w:rsidR="005D2C55">
              <w:rPr>
                <w:rFonts w:ascii="Hobo Std" w:hAnsi="Hobo Std"/>
                <w:color w:val="31849B" w:themeColor="accent5" w:themeShade="BF"/>
                <w:sz w:val="28"/>
                <w:szCs w:val="22"/>
              </w:rPr>
              <w:t xml:space="preserve"> :</w:t>
            </w:r>
            <w:r w:rsidR="005D2C55">
              <w:rPr>
                <w:rFonts w:ascii="Hobo Std" w:hAnsi="Hobo Std"/>
                <w:color w:val="31849B" w:themeColor="accent5" w:themeShade="BF"/>
                <w:sz w:val="28"/>
                <w:szCs w:val="22"/>
              </w:rPr>
              <w:br/>
            </w:r>
            <w:r w:rsidR="005D2C55" w:rsidRPr="005D2C55">
              <w:rPr>
                <w:rFonts w:ascii="Hobo Std" w:hAnsi="Hobo Std"/>
                <w:color w:val="31849B" w:themeColor="accent5" w:themeShade="BF"/>
                <w:sz w:val="8"/>
                <w:szCs w:val="8"/>
              </w:rPr>
              <w:br/>
            </w:r>
            <w:r w:rsidR="005D2C55" w:rsidRPr="005D2C55">
              <w:rPr>
                <w:rFonts w:ascii="Hobo Std" w:hAnsi="Hobo Std"/>
                <w:color w:val="31849B" w:themeColor="accent5" w:themeShade="BF"/>
                <w:sz w:val="27"/>
                <w:szCs w:val="27"/>
              </w:rPr>
              <w:t>-</w:t>
            </w:r>
            <w:r w:rsidRPr="005D2C55">
              <w:rPr>
                <w:rFonts w:ascii="Hobo Std" w:hAnsi="Hobo Std"/>
                <w:color w:val="31849B" w:themeColor="accent5" w:themeShade="BF"/>
                <w:sz w:val="27"/>
                <w:szCs w:val="27"/>
              </w:rPr>
              <w:t xml:space="preserve"> première</w:t>
            </w:r>
            <w:r w:rsidR="005D2C55" w:rsidRPr="005D2C55">
              <w:rPr>
                <w:rFonts w:ascii="Hobo Std" w:hAnsi="Hobo Std"/>
                <w:color w:val="31849B" w:themeColor="accent5" w:themeShade="BF"/>
                <w:sz w:val="27"/>
                <w:szCs w:val="27"/>
              </w:rPr>
              <w:t xml:space="preserve"> générale</w:t>
            </w:r>
            <w:r w:rsidR="005D2C55">
              <w:rPr>
                <w:rFonts w:ascii="Hobo Std" w:hAnsi="Hobo Std"/>
                <w:color w:val="31849B" w:themeColor="accent5" w:themeShade="BF"/>
                <w:sz w:val="27"/>
                <w:szCs w:val="27"/>
              </w:rPr>
              <w:br/>
            </w:r>
            <w:r w:rsidR="005D2C55" w:rsidRPr="005D2C55">
              <w:rPr>
                <w:rFonts w:ascii="Hobo Std" w:hAnsi="Hobo Std"/>
                <w:color w:val="31849B" w:themeColor="accent5" w:themeShade="BF"/>
                <w:sz w:val="8"/>
                <w:szCs w:val="8"/>
              </w:rPr>
              <w:br/>
            </w:r>
            <w:r w:rsidR="005D2C55" w:rsidRPr="005D2C55">
              <w:rPr>
                <w:rFonts w:ascii="Hobo Std" w:hAnsi="Hobo Std"/>
                <w:color w:val="31849B" w:themeColor="accent5" w:themeShade="BF"/>
                <w:sz w:val="27"/>
                <w:szCs w:val="27"/>
              </w:rPr>
              <w:t>-</w:t>
            </w:r>
            <w:r w:rsidR="005C5867" w:rsidRPr="005D2C55">
              <w:rPr>
                <w:rFonts w:ascii="Hobo Std" w:hAnsi="Hobo Std"/>
                <w:color w:val="31849B" w:themeColor="accent5" w:themeShade="BF"/>
                <w:sz w:val="27"/>
                <w:szCs w:val="27"/>
              </w:rPr>
              <w:t xml:space="preserve"> terminale</w:t>
            </w:r>
          </w:p>
        </w:tc>
        <w:tc>
          <w:tcPr>
            <w:tcW w:w="3543" w:type="dxa"/>
            <w:tcBorders>
              <w:left w:val="single" w:sz="4" w:space="0" w:color="4BACC6" w:themeColor="accent5"/>
              <w:right w:val="single" w:sz="4" w:space="0" w:color="4BACC6" w:themeColor="accent5"/>
            </w:tcBorders>
            <w:vAlign w:val="center"/>
          </w:tcPr>
          <w:p w14:paraId="1B12581A" w14:textId="77777777" w:rsidR="00C32614" w:rsidRPr="006E23DD" w:rsidRDefault="00C32614" w:rsidP="005D2C55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/>
                <w:sz w:val="28"/>
                <w:szCs w:val="22"/>
              </w:rPr>
            </w:pPr>
            <w:r w:rsidRPr="006E23DD">
              <w:rPr>
                <w:rFonts w:ascii="Segoe Print" w:hAnsi="Segoe Print"/>
                <w:sz w:val="28"/>
                <w:szCs w:val="22"/>
              </w:rPr>
              <w:t xml:space="preserve">Accueil des élèves </w:t>
            </w:r>
            <w:r w:rsidRPr="006E23DD">
              <w:rPr>
                <w:rFonts w:ascii="Segoe Print" w:hAnsi="Segoe Print"/>
                <w:sz w:val="28"/>
                <w:szCs w:val="22"/>
                <w:vertAlign w:val="superscript"/>
              </w:rPr>
              <w:t>(</w:t>
            </w:r>
            <w:r w:rsidRPr="006E23DD">
              <w:rPr>
                <w:rFonts w:ascii="Segoe Print" w:hAnsi="Segoe Print"/>
                <w:sz w:val="28"/>
                <w:szCs w:val="22"/>
              </w:rPr>
              <w:t>*</w:t>
            </w:r>
            <w:r w:rsidRPr="006E23DD">
              <w:rPr>
                <w:rFonts w:ascii="Segoe Print" w:hAnsi="Segoe Print"/>
                <w:sz w:val="28"/>
                <w:szCs w:val="22"/>
                <w:vertAlign w:val="superscript"/>
              </w:rPr>
              <w:t>)</w:t>
            </w:r>
          </w:p>
        </w:tc>
        <w:tc>
          <w:tcPr>
            <w:tcW w:w="4111" w:type="dxa"/>
            <w:tcBorders>
              <w:left w:val="single" w:sz="4" w:space="0" w:color="4BACC6" w:themeColor="accent5"/>
            </w:tcBorders>
            <w:vAlign w:val="center"/>
          </w:tcPr>
          <w:p w14:paraId="29CA9245" w14:textId="239EBA95" w:rsidR="00C32614" w:rsidRPr="006A21BB" w:rsidRDefault="00C32614" w:rsidP="005D2C55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obo Std" w:hAnsi="Hobo Std"/>
                <w:sz w:val="28"/>
                <w:szCs w:val="28"/>
              </w:rPr>
            </w:pPr>
            <w:r w:rsidRPr="006A21BB">
              <w:rPr>
                <w:rFonts w:ascii="Hobo Std" w:hAnsi="Hobo Std"/>
                <w:sz w:val="28"/>
                <w:szCs w:val="28"/>
              </w:rPr>
              <w:t xml:space="preserve">le </w:t>
            </w:r>
            <w:r w:rsidR="00EB40DB">
              <w:rPr>
                <w:rFonts w:ascii="Hobo Std" w:hAnsi="Hobo Std"/>
                <w:sz w:val="28"/>
                <w:szCs w:val="28"/>
              </w:rPr>
              <w:t xml:space="preserve">mardi </w:t>
            </w:r>
            <w:r w:rsidR="008C1959">
              <w:rPr>
                <w:rFonts w:ascii="Hobo Std" w:hAnsi="Hobo Std"/>
                <w:sz w:val="28"/>
                <w:szCs w:val="28"/>
              </w:rPr>
              <w:t>2</w:t>
            </w:r>
            <w:r w:rsidR="00EB40DB">
              <w:rPr>
                <w:rFonts w:ascii="Hobo Std" w:hAnsi="Hobo Std"/>
                <w:sz w:val="28"/>
                <w:szCs w:val="28"/>
              </w:rPr>
              <w:t xml:space="preserve"> septembre 202</w:t>
            </w:r>
            <w:r w:rsidR="00FA36F2">
              <w:rPr>
                <w:rFonts w:ascii="Hobo Std" w:hAnsi="Hobo Std"/>
                <w:sz w:val="28"/>
                <w:szCs w:val="28"/>
              </w:rPr>
              <w:t>4</w:t>
            </w:r>
          </w:p>
        </w:tc>
      </w:tr>
      <w:tr w:rsidR="00C32614" w:rsidRPr="00F77207" w14:paraId="586C7212" w14:textId="77777777" w:rsidTr="00EB40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tcBorders>
              <w:left w:val="nil"/>
              <w:bottom w:val="nil"/>
              <w:right w:val="single" w:sz="4" w:space="0" w:color="4BACC6" w:themeColor="accent5"/>
            </w:tcBorders>
            <w:shd w:val="clear" w:color="auto" w:fill="auto"/>
          </w:tcPr>
          <w:p w14:paraId="2FE60434" w14:textId="77777777" w:rsidR="00C32614" w:rsidRPr="00F77207" w:rsidRDefault="00C32614" w:rsidP="00643D62">
            <w:pPr>
              <w:spacing w:before="60" w:after="60"/>
              <w:jc w:val="center"/>
              <w:rPr>
                <w:rFonts w:ascii="Bahnschrift Light" w:hAnsi="Bahnschrift Light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vAlign w:val="center"/>
          </w:tcPr>
          <w:p w14:paraId="263C13DC" w14:textId="77777777" w:rsidR="00C32614" w:rsidRDefault="00EB40DB" w:rsidP="005D2C55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/>
                <w:sz w:val="28"/>
                <w:szCs w:val="32"/>
              </w:rPr>
            </w:pPr>
            <w:r>
              <w:rPr>
                <w:rFonts w:ascii="Bahnschrift Light" w:hAnsi="Bahnschrift Light"/>
                <w:sz w:val="28"/>
                <w:szCs w:val="32"/>
              </w:rPr>
              <w:t>1</w:t>
            </w:r>
            <w:r w:rsidRPr="00EB40DB">
              <w:rPr>
                <w:rFonts w:ascii="Bahnschrift Light" w:hAnsi="Bahnschrift Light"/>
                <w:sz w:val="28"/>
                <w:szCs w:val="32"/>
                <w:vertAlign w:val="superscript"/>
              </w:rPr>
              <w:t>ère</w:t>
            </w:r>
            <w:r>
              <w:rPr>
                <w:rFonts w:ascii="Bahnschrift Light" w:hAnsi="Bahnschrift Light"/>
                <w:sz w:val="28"/>
                <w:szCs w:val="32"/>
              </w:rPr>
              <w:t xml:space="preserve"> générale</w:t>
            </w:r>
          </w:p>
          <w:p w14:paraId="69D2B802" w14:textId="77777777" w:rsidR="00EB40DB" w:rsidRPr="005D2014" w:rsidRDefault="00EB40DB" w:rsidP="005D2C55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/>
                <w:sz w:val="28"/>
                <w:szCs w:val="32"/>
              </w:rPr>
            </w:pPr>
            <w:proofErr w:type="spellStart"/>
            <w:r>
              <w:rPr>
                <w:rFonts w:ascii="Bahnschrift Light" w:hAnsi="Bahnschrift Light"/>
                <w:sz w:val="28"/>
                <w:szCs w:val="32"/>
              </w:rPr>
              <w:t>Term</w:t>
            </w:r>
            <w:proofErr w:type="spellEnd"/>
            <w:r>
              <w:rPr>
                <w:rFonts w:ascii="Bahnschrift Light" w:hAnsi="Bahnschrift Light"/>
                <w:sz w:val="28"/>
                <w:szCs w:val="32"/>
              </w:rPr>
              <w:t xml:space="preserve"> générale &amp; technologique</w:t>
            </w:r>
          </w:p>
        </w:tc>
        <w:tc>
          <w:tcPr>
            <w:tcW w:w="4111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vAlign w:val="center"/>
          </w:tcPr>
          <w:p w14:paraId="53EA23CE" w14:textId="77777777" w:rsidR="00C32614" w:rsidRPr="005D2014" w:rsidRDefault="005C5867" w:rsidP="005D2C55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/>
                <w:sz w:val="28"/>
                <w:szCs w:val="28"/>
              </w:rPr>
            </w:pPr>
            <w:r>
              <w:rPr>
                <w:rFonts w:ascii="Bahnschrift Light" w:hAnsi="Bahnschrift Light"/>
                <w:sz w:val="28"/>
                <w:szCs w:val="28"/>
              </w:rPr>
              <w:t>8</w:t>
            </w:r>
            <w:r w:rsidR="00C32614" w:rsidRPr="005D2014">
              <w:rPr>
                <w:rFonts w:ascii="Bahnschrift Light" w:hAnsi="Bahnschrift Light"/>
                <w:sz w:val="28"/>
                <w:szCs w:val="28"/>
              </w:rPr>
              <w:t xml:space="preserve"> h</w:t>
            </w:r>
            <w:r w:rsidR="00643D62">
              <w:rPr>
                <w:rFonts w:ascii="Bahnschrift Light" w:hAnsi="Bahnschrift Light"/>
                <w:sz w:val="28"/>
                <w:szCs w:val="28"/>
              </w:rPr>
              <w:t xml:space="preserve"> 00</w:t>
            </w:r>
          </w:p>
        </w:tc>
      </w:tr>
    </w:tbl>
    <w:p w14:paraId="53610D61" w14:textId="77777777" w:rsidR="00C32614" w:rsidRPr="0057329A" w:rsidRDefault="00C32614" w:rsidP="00C32614">
      <w:pPr>
        <w:jc w:val="both"/>
        <w:rPr>
          <w:rFonts w:ascii="Bahnschrift Light" w:hAnsi="Bahnschrift Light"/>
          <w:sz w:val="15"/>
          <w:szCs w:val="15"/>
        </w:rPr>
      </w:pPr>
    </w:p>
    <w:p w14:paraId="4D4B3135" w14:textId="77777777" w:rsidR="0057329A" w:rsidRPr="0057329A" w:rsidRDefault="0057329A" w:rsidP="00C32614">
      <w:pPr>
        <w:jc w:val="both"/>
        <w:rPr>
          <w:rFonts w:ascii="Bahnschrift Light" w:hAnsi="Bahnschrift Light"/>
          <w:sz w:val="15"/>
          <w:szCs w:val="15"/>
        </w:rPr>
      </w:pPr>
    </w:p>
    <w:p w14:paraId="58AB9877" w14:textId="77777777" w:rsidR="00C32614" w:rsidRPr="005D2014" w:rsidRDefault="00C32614" w:rsidP="00D61B55">
      <w:pPr>
        <w:tabs>
          <w:tab w:val="left" w:pos="426"/>
        </w:tabs>
        <w:ind w:left="426" w:right="508" w:hanging="568"/>
        <w:jc w:val="both"/>
        <w:rPr>
          <w:rFonts w:ascii="Segoe Print" w:hAnsi="Segoe Print"/>
          <w:color w:val="4F81BD" w:themeColor="accent1"/>
          <w:sz w:val="24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2014">
        <w:rPr>
          <w:rFonts w:ascii="Segoe Print" w:hAnsi="Segoe Print"/>
          <w:color w:val="4F81BD" w:themeColor="accent1"/>
          <w:sz w:val="24"/>
          <w:szCs w:val="2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5D2014">
        <w:rPr>
          <w:rFonts w:ascii="Segoe Print" w:hAnsi="Segoe Print"/>
          <w:color w:val="4F81BD" w:themeColor="accent1"/>
          <w:sz w:val="24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*</w:t>
      </w:r>
      <w:r w:rsidRPr="005D2014">
        <w:rPr>
          <w:rFonts w:ascii="Segoe Print" w:hAnsi="Segoe Print"/>
          <w:color w:val="4F81BD" w:themeColor="accent1"/>
          <w:sz w:val="24"/>
          <w:szCs w:val="2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Pr="005D2014">
        <w:rPr>
          <w:rFonts w:ascii="Segoe Print" w:hAnsi="Segoe Print"/>
          <w:color w:val="4F81BD" w:themeColor="accent1"/>
          <w:sz w:val="24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les élèves internes devront se présenter 30 minutes avant le début de l'accueil ou de la réunion pour déposer leurs affaires à la bagagerie.</w:t>
      </w:r>
    </w:p>
    <w:p w14:paraId="4A0501BE" w14:textId="77777777" w:rsidR="00C32614" w:rsidRPr="0057329A" w:rsidRDefault="00C32614" w:rsidP="00C32614">
      <w:pPr>
        <w:jc w:val="both"/>
        <w:rPr>
          <w:rFonts w:ascii="Bahnschrift Light" w:hAnsi="Bahnschrift Light"/>
          <w:sz w:val="15"/>
          <w:szCs w:val="15"/>
        </w:rPr>
      </w:pPr>
    </w:p>
    <w:p w14:paraId="3D20C12C" w14:textId="77777777" w:rsidR="0057329A" w:rsidRPr="0057329A" w:rsidRDefault="0057329A" w:rsidP="00C32614">
      <w:pPr>
        <w:jc w:val="both"/>
        <w:rPr>
          <w:rFonts w:ascii="Bahnschrift Light" w:hAnsi="Bahnschrift Light"/>
          <w:sz w:val="15"/>
          <w:szCs w:val="15"/>
        </w:rPr>
      </w:pPr>
    </w:p>
    <w:tbl>
      <w:tblPr>
        <w:tblStyle w:val="TableauListe4-Accentuation1"/>
        <w:tblW w:w="10348" w:type="dxa"/>
        <w:tblLook w:val="04A0" w:firstRow="1" w:lastRow="0" w:firstColumn="1" w:lastColumn="0" w:noHBand="0" w:noVBand="1"/>
      </w:tblPr>
      <w:tblGrid>
        <w:gridCol w:w="2552"/>
        <w:gridCol w:w="3827"/>
        <w:gridCol w:w="3969"/>
      </w:tblGrid>
      <w:tr w:rsidR="00C32614" w:rsidRPr="006E23DD" w14:paraId="4C082370" w14:textId="77777777" w:rsidTr="005D2C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  <w:tcBorders>
              <w:top w:val="nil"/>
              <w:left w:val="nil"/>
              <w:right w:val="single" w:sz="4" w:space="0" w:color="4F81BD" w:themeColor="accent1"/>
            </w:tcBorders>
            <w:shd w:val="clear" w:color="auto" w:fill="auto"/>
          </w:tcPr>
          <w:p w14:paraId="2C9F8516" w14:textId="77777777" w:rsidR="00C32614" w:rsidRPr="006E23DD" w:rsidRDefault="00C32614" w:rsidP="005D2C55">
            <w:pPr>
              <w:spacing w:before="80" w:after="80"/>
              <w:rPr>
                <w:rFonts w:ascii="Segoe Print" w:hAnsi="Segoe Print"/>
                <w:sz w:val="28"/>
                <w:szCs w:val="22"/>
              </w:rPr>
            </w:pPr>
            <w:r w:rsidRPr="005D2C55">
              <w:rPr>
                <w:rFonts w:ascii="Hobo Std" w:hAnsi="Hobo Std"/>
                <w:color w:val="4F81BD" w:themeColor="accent1"/>
                <w:sz w:val="28"/>
                <w:szCs w:val="22"/>
                <w:u w:val="single"/>
              </w:rPr>
              <w:t>Classes</w:t>
            </w:r>
            <w:r w:rsidR="005D2C55">
              <w:rPr>
                <w:rFonts w:ascii="Hobo Std" w:hAnsi="Hobo Std"/>
                <w:color w:val="4F81BD" w:themeColor="accent1"/>
                <w:sz w:val="28"/>
                <w:szCs w:val="22"/>
              </w:rPr>
              <w:t xml:space="preserve"> :</w:t>
            </w:r>
            <w:r w:rsidR="005D2C55">
              <w:rPr>
                <w:rFonts w:ascii="Hobo Std" w:hAnsi="Hobo Std"/>
                <w:color w:val="4F81BD" w:themeColor="accent1"/>
                <w:sz w:val="28"/>
                <w:szCs w:val="22"/>
              </w:rPr>
              <w:br/>
            </w:r>
            <w:r w:rsidRPr="005D2C55">
              <w:rPr>
                <w:rFonts w:ascii="Hobo Std" w:hAnsi="Hobo Std"/>
                <w:color w:val="4F81BD" w:themeColor="accent1"/>
                <w:sz w:val="8"/>
                <w:szCs w:val="8"/>
              </w:rPr>
              <w:br/>
            </w:r>
            <w:r>
              <w:rPr>
                <w:rFonts w:ascii="Hobo Std" w:hAnsi="Hobo Std"/>
                <w:color w:val="4F81BD" w:themeColor="accent1"/>
                <w:sz w:val="28"/>
                <w:szCs w:val="22"/>
              </w:rPr>
              <w:t>BTS</w:t>
            </w:r>
          </w:p>
        </w:tc>
        <w:tc>
          <w:tcPr>
            <w:tcW w:w="3827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EC15722" w14:textId="77777777" w:rsidR="001B10F9" w:rsidRPr="006E23DD" w:rsidRDefault="00C32614" w:rsidP="005D2C55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/>
                <w:sz w:val="28"/>
                <w:szCs w:val="22"/>
              </w:rPr>
            </w:pPr>
            <w:r w:rsidRPr="006E23DD">
              <w:rPr>
                <w:rFonts w:ascii="Segoe Print" w:hAnsi="Segoe Print"/>
                <w:sz w:val="28"/>
                <w:szCs w:val="22"/>
              </w:rPr>
              <w:t xml:space="preserve">Accueil des </w:t>
            </w:r>
            <w:r>
              <w:rPr>
                <w:rFonts w:ascii="Segoe Print" w:hAnsi="Segoe Print"/>
                <w:sz w:val="28"/>
                <w:szCs w:val="22"/>
              </w:rPr>
              <w:t>étudiants</w:t>
            </w:r>
            <w:r w:rsidR="001B10F9">
              <w:rPr>
                <w:rFonts w:ascii="Segoe Print" w:hAnsi="Segoe Print"/>
                <w:sz w:val="28"/>
                <w:szCs w:val="22"/>
              </w:rPr>
              <w:t xml:space="preserve"> par l'équipe enseignante</w:t>
            </w:r>
          </w:p>
        </w:tc>
        <w:tc>
          <w:tcPr>
            <w:tcW w:w="3969" w:type="dxa"/>
            <w:tcBorders>
              <w:left w:val="single" w:sz="4" w:space="0" w:color="4F81BD" w:themeColor="accent1"/>
            </w:tcBorders>
            <w:vAlign w:val="center"/>
          </w:tcPr>
          <w:p w14:paraId="5A38B1C1" w14:textId="785737A0" w:rsidR="00C32614" w:rsidRPr="006A21BB" w:rsidRDefault="00C32614" w:rsidP="005D2C55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obo Std" w:hAnsi="Hobo Std"/>
                <w:sz w:val="28"/>
                <w:szCs w:val="28"/>
              </w:rPr>
            </w:pPr>
            <w:r w:rsidRPr="006A21BB">
              <w:rPr>
                <w:rFonts w:ascii="Hobo Std" w:hAnsi="Hobo Std"/>
                <w:sz w:val="28"/>
                <w:szCs w:val="28"/>
              </w:rPr>
              <w:t xml:space="preserve">le jeudi </w:t>
            </w:r>
            <w:r w:rsidR="008C1959">
              <w:rPr>
                <w:rFonts w:ascii="Hobo Std" w:hAnsi="Hobo Std"/>
                <w:sz w:val="28"/>
                <w:szCs w:val="28"/>
              </w:rPr>
              <w:t>4</w:t>
            </w:r>
            <w:r w:rsidR="00EB40DB">
              <w:rPr>
                <w:rFonts w:ascii="Hobo Std" w:hAnsi="Hobo Std"/>
                <w:sz w:val="28"/>
                <w:szCs w:val="28"/>
              </w:rPr>
              <w:t xml:space="preserve"> septembre 202</w:t>
            </w:r>
            <w:r w:rsidR="00CF739B">
              <w:rPr>
                <w:rFonts w:ascii="Hobo Std" w:hAnsi="Hobo Std"/>
                <w:sz w:val="28"/>
                <w:szCs w:val="28"/>
              </w:rPr>
              <w:t>4</w:t>
            </w:r>
          </w:p>
        </w:tc>
      </w:tr>
      <w:tr w:rsidR="00C32614" w:rsidRPr="00F77207" w14:paraId="5D47E8F3" w14:textId="77777777" w:rsidTr="001B1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tcBorders>
              <w:left w:val="nil"/>
              <w:bottom w:val="nil"/>
              <w:right w:val="single" w:sz="4" w:space="0" w:color="4F81BD" w:themeColor="accent1"/>
            </w:tcBorders>
            <w:shd w:val="clear" w:color="auto" w:fill="auto"/>
          </w:tcPr>
          <w:p w14:paraId="6F444FDC" w14:textId="77777777" w:rsidR="00C32614" w:rsidRPr="00F77207" w:rsidRDefault="00C32614" w:rsidP="005D2C55">
            <w:pPr>
              <w:spacing w:before="80" w:after="80"/>
              <w:jc w:val="center"/>
              <w:rPr>
                <w:rFonts w:ascii="Bahnschrift Light" w:hAnsi="Bahnschrift Light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AB89266" w14:textId="77777777" w:rsidR="00C32614" w:rsidRPr="005D2014" w:rsidRDefault="00C32614" w:rsidP="005D2C55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/>
                <w:sz w:val="28"/>
                <w:szCs w:val="28"/>
              </w:rPr>
            </w:pPr>
            <w:r w:rsidRPr="005D2014">
              <w:rPr>
                <w:rFonts w:ascii="Bahnschrift Light" w:hAnsi="Bahnschrift Light"/>
                <w:sz w:val="28"/>
                <w:szCs w:val="28"/>
              </w:rPr>
              <w:t xml:space="preserve">NDRC </w:t>
            </w:r>
            <w:r>
              <w:rPr>
                <w:rFonts w:ascii="Bahnschrift Light" w:hAnsi="Bahnschrift Light"/>
                <w:sz w:val="28"/>
                <w:szCs w:val="28"/>
              </w:rPr>
              <w:t>1</w:t>
            </w:r>
            <w:r w:rsidRPr="00D9472C">
              <w:rPr>
                <w:rFonts w:ascii="Bahnschrift Light" w:hAnsi="Bahnschrift Light"/>
                <w:sz w:val="28"/>
                <w:szCs w:val="28"/>
                <w:vertAlign w:val="superscript"/>
              </w:rPr>
              <w:t>ère</w:t>
            </w:r>
            <w:r>
              <w:rPr>
                <w:rFonts w:ascii="Bahnschrift Light" w:hAnsi="Bahnschrift Light"/>
                <w:sz w:val="28"/>
                <w:szCs w:val="28"/>
              </w:rPr>
              <w:t xml:space="preserve"> année</w:t>
            </w:r>
          </w:p>
        </w:tc>
        <w:tc>
          <w:tcPr>
            <w:tcW w:w="396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5D5270E" w14:textId="77777777" w:rsidR="00C32614" w:rsidRPr="005D2014" w:rsidRDefault="00C32614" w:rsidP="005D2C55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/>
                <w:sz w:val="28"/>
                <w:szCs w:val="28"/>
              </w:rPr>
            </w:pPr>
            <w:r w:rsidRPr="005D2014">
              <w:rPr>
                <w:rFonts w:ascii="Bahnschrift Light" w:hAnsi="Bahnschrift Light"/>
                <w:sz w:val="28"/>
                <w:szCs w:val="28"/>
              </w:rPr>
              <w:t>9 h</w:t>
            </w:r>
            <w:r w:rsidR="00643D62">
              <w:rPr>
                <w:rFonts w:ascii="Bahnschrift Light" w:hAnsi="Bahnschrift Light"/>
                <w:sz w:val="28"/>
                <w:szCs w:val="28"/>
              </w:rPr>
              <w:t xml:space="preserve"> 00</w:t>
            </w:r>
          </w:p>
        </w:tc>
      </w:tr>
      <w:tr w:rsidR="00C32614" w:rsidRPr="00F77207" w14:paraId="6A2C4E4E" w14:textId="77777777" w:rsidTr="001B10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auto"/>
          </w:tcPr>
          <w:p w14:paraId="2AC09A34" w14:textId="77777777" w:rsidR="00C32614" w:rsidRPr="00F77207" w:rsidRDefault="00C32614" w:rsidP="005D2C55">
            <w:pPr>
              <w:spacing w:before="80" w:after="80"/>
              <w:jc w:val="center"/>
              <w:rPr>
                <w:rFonts w:ascii="Bahnschrift Light" w:hAnsi="Bahnschrift Light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9E89442" w14:textId="77777777" w:rsidR="00C32614" w:rsidRPr="005D2014" w:rsidRDefault="00C32614" w:rsidP="005D2C55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hAnsi="Bahnschrift Light"/>
                <w:sz w:val="28"/>
                <w:szCs w:val="28"/>
              </w:rPr>
            </w:pPr>
            <w:r w:rsidRPr="005D2014">
              <w:rPr>
                <w:rFonts w:ascii="Bahnschrift Light" w:hAnsi="Bahnschrift Light"/>
                <w:sz w:val="28"/>
                <w:szCs w:val="28"/>
              </w:rPr>
              <w:t xml:space="preserve">NDRC </w:t>
            </w:r>
            <w:r>
              <w:rPr>
                <w:rFonts w:ascii="Bahnschrift Light" w:hAnsi="Bahnschrift Light"/>
                <w:sz w:val="28"/>
                <w:szCs w:val="28"/>
              </w:rPr>
              <w:t>2</w:t>
            </w:r>
            <w:r w:rsidRPr="00D9472C">
              <w:rPr>
                <w:rFonts w:ascii="Bahnschrift Light" w:hAnsi="Bahnschrift Light"/>
                <w:sz w:val="28"/>
                <w:szCs w:val="28"/>
                <w:vertAlign w:val="superscript"/>
              </w:rPr>
              <w:t>ème</w:t>
            </w:r>
            <w:r>
              <w:rPr>
                <w:rFonts w:ascii="Bahnschrift Light" w:hAnsi="Bahnschrift Light"/>
                <w:sz w:val="28"/>
                <w:szCs w:val="28"/>
              </w:rPr>
              <w:t xml:space="preserve"> année</w:t>
            </w:r>
          </w:p>
        </w:tc>
        <w:tc>
          <w:tcPr>
            <w:tcW w:w="396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A8C79E0" w14:textId="77777777" w:rsidR="00C32614" w:rsidRPr="005D2014" w:rsidRDefault="00EB40DB" w:rsidP="005D2C55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hAnsi="Bahnschrift Light"/>
                <w:sz w:val="28"/>
                <w:szCs w:val="28"/>
              </w:rPr>
            </w:pPr>
            <w:r>
              <w:rPr>
                <w:rFonts w:ascii="Bahnschrift Light" w:hAnsi="Bahnschrift Light"/>
                <w:sz w:val="28"/>
                <w:szCs w:val="28"/>
              </w:rPr>
              <w:t>13</w:t>
            </w:r>
            <w:r w:rsidR="00C32614" w:rsidRPr="005D2014">
              <w:rPr>
                <w:rFonts w:ascii="Bahnschrift Light" w:hAnsi="Bahnschrift Light"/>
                <w:sz w:val="28"/>
                <w:szCs w:val="28"/>
              </w:rPr>
              <w:t xml:space="preserve"> h</w:t>
            </w:r>
            <w:r w:rsidR="00643D62">
              <w:rPr>
                <w:rFonts w:ascii="Bahnschrift Light" w:hAnsi="Bahnschrift Light"/>
                <w:sz w:val="28"/>
                <w:szCs w:val="28"/>
              </w:rPr>
              <w:t xml:space="preserve"> </w:t>
            </w:r>
            <w:r>
              <w:rPr>
                <w:rFonts w:ascii="Bahnschrift Light" w:hAnsi="Bahnschrift Light"/>
                <w:sz w:val="28"/>
                <w:szCs w:val="28"/>
              </w:rPr>
              <w:t>30</w:t>
            </w:r>
          </w:p>
        </w:tc>
      </w:tr>
      <w:tr w:rsidR="00C32614" w:rsidRPr="00F77207" w14:paraId="614C3436" w14:textId="77777777" w:rsidTr="00B25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auto"/>
          </w:tcPr>
          <w:p w14:paraId="40C4EE90" w14:textId="77777777" w:rsidR="00C32614" w:rsidRPr="00F77207" w:rsidRDefault="00C32614" w:rsidP="005D2C55">
            <w:pPr>
              <w:spacing w:before="80" w:after="80"/>
              <w:jc w:val="center"/>
              <w:rPr>
                <w:rFonts w:ascii="Bahnschrift Light" w:hAnsi="Bahnschrift Light"/>
                <w:sz w:val="32"/>
                <w:szCs w:val="32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E00D730" w14:textId="77777777" w:rsidR="00C32614" w:rsidRDefault="005D2C55" w:rsidP="005D2C55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/>
                <w:sz w:val="28"/>
                <w:szCs w:val="28"/>
              </w:rPr>
            </w:pPr>
            <w:r>
              <w:rPr>
                <w:rFonts w:ascii="Bahnschrift Light" w:hAnsi="Bahnschrift Light"/>
                <w:sz w:val="28"/>
                <w:szCs w:val="28"/>
              </w:rPr>
              <w:t>Passage de l'</w:t>
            </w:r>
            <w:r w:rsidR="00C32614" w:rsidRPr="001B10F9">
              <w:rPr>
                <w:rFonts w:ascii="Bahnschrift Light" w:hAnsi="Bahnschrift Light"/>
                <w:b/>
                <w:sz w:val="28"/>
                <w:szCs w:val="28"/>
              </w:rPr>
              <w:t>équipe de direction</w:t>
            </w:r>
            <w:r w:rsidR="00C32614">
              <w:rPr>
                <w:rFonts w:ascii="Bahnschrift Light" w:hAnsi="Bahnschrift Light"/>
                <w:sz w:val="28"/>
                <w:szCs w:val="28"/>
              </w:rPr>
              <w:t xml:space="preserve"> </w:t>
            </w:r>
            <w:r w:rsidR="00C32614">
              <w:rPr>
                <w:rFonts w:ascii="Bahnschrift Light" w:hAnsi="Bahnschrift Light"/>
                <w:sz w:val="28"/>
                <w:szCs w:val="28"/>
              </w:rPr>
              <w:br/>
            </w:r>
            <w:r>
              <w:rPr>
                <w:rFonts w:ascii="Bahnschrift Light" w:hAnsi="Bahnschrift Light"/>
                <w:sz w:val="28"/>
                <w:szCs w:val="28"/>
              </w:rPr>
              <w:t>sur site dans le courant de la journée</w:t>
            </w:r>
          </w:p>
        </w:tc>
      </w:tr>
    </w:tbl>
    <w:p w14:paraId="437BEB69" w14:textId="77777777" w:rsidR="00C32614" w:rsidRPr="0057329A" w:rsidRDefault="00C32614" w:rsidP="00C32614">
      <w:pPr>
        <w:jc w:val="both"/>
        <w:rPr>
          <w:rFonts w:ascii="Californian FB" w:hAnsi="Californian FB"/>
          <w:sz w:val="16"/>
          <w:szCs w:val="22"/>
        </w:rPr>
      </w:pPr>
    </w:p>
    <w:p w14:paraId="0402F54A" w14:textId="26927E58" w:rsidR="00C32614" w:rsidRPr="0057329A" w:rsidRDefault="00C32614" w:rsidP="00C32614">
      <w:pPr>
        <w:rPr>
          <w:rFonts w:ascii="Bahnschrift Light" w:hAnsi="Bahnschrift Light"/>
          <w:b/>
          <w:sz w:val="24"/>
          <w:szCs w:val="24"/>
        </w:rPr>
      </w:pPr>
      <w:r w:rsidRPr="0057329A">
        <w:rPr>
          <w:rFonts w:ascii="Bahnschrift Light" w:hAnsi="Bahnschrift Light"/>
          <w:sz w:val="24"/>
          <w:szCs w:val="24"/>
        </w:rPr>
        <w:tab/>
      </w:r>
      <w:r w:rsidRPr="0057329A">
        <w:rPr>
          <w:rFonts w:ascii="Bahnschrift Light" w:hAnsi="Bahnschrift Light"/>
          <w:sz w:val="24"/>
          <w:szCs w:val="24"/>
        </w:rPr>
        <w:tab/>
        <w:t xml:space="preserve">Mont-de-Marsan, le </w:t>
      </w:r>
      <w:r w:rsidR="008C1959">
        <w:rPr>
          <w:rFonts w:ascii="Bahnschrift Light" w:hAnsi="Bahnschrift Light"/>
          <w:sz w:val="24"/>
          <w:szCs w:val="24"/>
        </w:rPr>
        <w:t>23 juin 2025</w:t>
      </w:r>
      <w:r w:rsidR="008C1959">
        <w:rPr>
          <w:rFonts w:ascii="Bahnschrift Light" w:hAnsi="Bahnschrift Light"/>
          <w:sz w:val="24"/>
          <w:szCs w:val="24"/>
        </w:rPr>
        <w:tab/>
      </w:r>
      <w:r w:rsidRPr="0057329A">
        <w:rPr>
          <w:rFonts w:ascii="Bahnschrift Light" w:hAnsi="Bahnschrift Light"/>
          <w:sz w:val="24"/>
          <w:szCs w:val="24"/>
        </w:rPr>
        <w:tab/>
      </w:r>
      <w:r w:rsidR="0057329A">
        <w:rPr>
          <w:rFonts w:ascii="Bahnschrift Light" w:hAnsi="Bahnschrift Light"/>
          <w:sz w:val="24"/>
          <w:szCs w:val="24"/>
        </w:rPr>
        <w:tab/>
      </w:r>
      <w:r w:rsidRPr="0057329A">
        <w:rPr>
          <w:rFonts w:ascii="Bahnschrift Light" w:hAnsi="Bahnschrift Light"/>
          <w:sz w:val="24"/>
          <w:szCs w:val="24"/>
        </w:rPr>
        <w:tab/>
      </w:r>
      <w:r w:rsidRPr="0057329A">
        <w:rPr>
          <w:rFonts w:ascii="Bahnschrift Light" w:hAnsi="Bahnschrift Light"/>
          <w:b/>
          <w:sz w:val="24"/>
          <w:szCs w:val="24"/>
        </w:rPr>
        <w:t>Le Proviseur</w:t>
      </w:r>
    </w:p>
    <w:p w14:paraId="0088B8B5" w14:textId="77777777" w:rsidR="00C32614" w:rsidRPr="003836F5" w:rsidRDefault="00EB40DB" w:rsidP="005D2C55">
      <w:pPr>
        <w:ind w:left="6804"/>
        <w:jc w:val="both"/>
        <w:rPr>
          <w:rFonts w:ascii="Bahnschrift Light" w:hAnsi="Bahnschrift Light"/>
          <w:sz w:val="15"/>
          <w:szCs w:val="15"/>
        </w:rPr>
      </w:pPr>
      <w:r>
        <w:rPr>
          <w:rFonts w:ascii="Bahnschrift Light" w:hAnsi="Bahnschrift Light"/>
          <w:noProof/>
          <w:sz w:val="15"/>
          <w:szCs w:val="15"/>
        </w:rPr>
        <w:drawing>
          <wp:inline distT="0" distB="0" distL="0" distR="0" wp14:anchorId="7F12AE53" wp14:editId="0AB698CC">
            <wp:extent cx="1431620" cy="852985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_duruy_cachet_proviseu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149" cy="87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29A4C" w14:textId="77777777" w:rsidR="00C32614" w:rsidRPr="004775A8" w:rsidRDefault="00C32614" w:rsidP="00C32614">
      <w:pPr>
        <w:ind w:left="4536"/>
        <w:jc w:val="both"/>
        <w:rPr>
          <w:rFonts w:ascii="Bahnschrift Light" w:hAnsi="Bahnschrift Light"/>
          <w:b/>
          <w:sz w:val="24"/>
          <w:szCs w:val="22"/>
        </w:rPr>
      </w:pPr>
      <w:r w:rsidRPr="004775A8">
        <w:rPr>
          <w:rFonts w:ascii="Bahnschrift Light" w:hAnsi="Bahnschrift Light"/>
          <w:b/>
          <w:sz w:val="24"/>
          <w:szCs w:val="22"/>
        </w:rPr>
        <w:tab/>
      </w:r>
      <w:r w:rsidRPr="004775A8">
        <w:rPr>
          <w:rFonts w:ascii="Bahnschrift Light" w:hAnsi="Bahnschrift Light"/>
          <w:b/>
          <w:sz w:val="24"/>
          <w:szCs w:val="22"/>
        </w:rPr>
        <w:tab/>
      </w:r>
      <w:r w:rsidRPr="004775A8">
        <w:rPr>
          <w:rFonts w:ascii="Bahnschrift Light" w:hAnsi="Bahnschrift Light"/>
          <w:b/>
          <w:sz w:val="24"/>
          <w:szCs w:val="22"/>
        </w:rPr>
        <w:tab/>
      </w:r>
      <w:r w:rsidRPr="004775A8">
        <w:rPr>
          <w:rFonts w:ascii="Bahnschrift Light" w:hAnsi="Bahnschrift Light"/>
          <w:b/>
          <w:sz w:val="24"/>
          <w:szCs w:val="22"/>
        </w:rPr>
        <w:tab/>
      </w:r>
      <w:r w:rsidR="004775A8">
        <w:rPr>
          <w:rFonts w:ascii="Bahnschrift Light" w:hAnsi="Bahnschrift Light"/>
          <w:b/>
          <w:sz w:val="24"/>
          <w:szCs w:val="22"/>
        </w:rPr>
        <w:t>Michael DORDAIN</w:t>
      </w:r>
    </w:p>
    <w:p w14:paraId="02862557" w14:textId="77777777" w:rsidR="00C32614" w:rsidRPr="005D2014" w:rsidRDefault="00C32614" w:rsidP="00C32614">
      <w:pPr>
        <w:ind w:left="4536"/>
        <w:jc w:val="both"/>
        <w:rPr>
          <w:rFonts w:ascii="Bahnschrift Light" w:hAnsi="Bahnschrift Light"/>
          <w:sz w:val="2"/>
          <w:szCs w:val="2"/>
        </w:rPr>
      </w:pPr>
    </w:p>
    <w:p w14:paraId="6F531D68" w14:textId="77777777" w:rsidR="00C32614" w:rsidRPr="002D453C" w:rsidRDefault="00C32614" w:rsidP="0056677D">
      <w:pPr>
        <w:ind w:left="4962" w:right="-143"/>
        <w:rPr>
          <w:rFonts w:ascii="Segoe UI Semilight" w:hAnsi="Segoe UI Semilight" w:cs="Segoe UI Semilight"/>
          <w:sz w:val="4"/>
          <w:szCs w:val="22"/>
        </w:rPr>
      </w:pPr>
    </w:p>
    <w:sectPr w:rsidR="00C32614" w:rsidRPr="002D453C" w:rsidSect="00EB1DE9">
      <w:footerReference w:type="default" r:id="rId12"/>
      <w:pgSz w:w="11906" w:h="16838" w:code="9"/>
      <w:pgMar w:top="284" w:right="454" w:bottom="284" w:left="45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1B623" w14:textId="77777777" w:rsidR="00DF4822" w:rsidRDefault="00DF4822" w:rsidP="00F637BD">
      <w:r>
        <w:separator/>
      </w:r>
    </w:p>
  </w:endnote>
  <w:endnote w:type="continuationSeparator" w:id="0">
    <w:p w14:paraId="6C13DDA6" w14:textId="77777777" w:rsidR="00DF4822" w:rsidRDefault="00DF4822" w:rsidP="00F6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Hobo Std">
    <w:panose1 w:val="020B080304070902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0327C" w14:textId="77777777" w:rsidR="001754B0" w:rsidRPr="008C1959" w:rsidRDefault="001754B0" w:rsidP="001754B0">
    <w:pPr>
      <w:pStyle w:val="Pieddepage"/>
      <w:rPr>
        <w:rFonts w:ascii="Avenir Next LT Pro" w:hAnsi="Avenir Next LT Pro" w:cstheme="minorHAnsi"/>
        <w:i/>
        <w:color w:val="002060"/>
        <w:sz w:val="2"/>
        <w:szCs w:val="2"/>
      </w:rPr>
    </w:pPr>
  </w:p>
  <w:p w14:paraId="501D71B3" w14:textId="4B0B14B6" w:rsidR="004775A8" w:rsidRPr="008C1959" w:rsidRDefault="004775A8" w:rsidP="004775A8">
    <w:pPr>
      <w:pStyle w:val="Pieddepage"/>
      <w:tabs>
        <w:tab w:val="clear" w:pos="9638"/>
      </w:tabs>
      <w:ind w:left="-1134" w:right="83"/>
      <w:jc w:val="right"/>
      <w:rPr>
        <w:rFonts w:ascii="Avenir Next LT Pro" w:hAnsi="Avenir Next LT Pro" w:cstheme="minorHAnsi"/>
        <w:color w:val="002060"/>
        <w:sz w:val="10"/>
        <w:szCs w:val="16"/>
      </w:rPr>
    </w:pPr>
    <w:r w:rsidRPr="008C1959">
      <w:rPr>
        <w:rFonts w:ascii="Avenir Next LT Pro" w:hAnsi="Avenir Next LT Pro" w:cstheme="minorHAnsi"/>
        <w:color w:val="002060"/>
        <w:sz w:val="10"/>
        <w:szCs w:val="16"/>
      </w:rPr>
      <w:t>(</w:t>
    </w:r>
    <w:r w:rsidRPr="008C1959">
      <w:rPr>
        <w:rFonts w:ascii="Avenir Next LT Pro" w:hAnsi="Avenir Next LT Pro" w:cstheme="minorHAnsi"/>
        <w:color w:val="002060"/>
        <w:sz w:val="10"/>
        <w:szCs w:val="16"/>
      </w:rPr>
      <w:fldChar w:fldCharType="begin"/>
    </w:r>
    <w:r w:rsidRPr="008C1959">
      <w:rPr>
        <w:rFonts w:ascii="Avenir Next LT Pro" w:hAnsi="Avenir Next LT Pro" w:cstheme="minorHAnsi"/>
        <w:color w:val="002060"/>
        <w:sz w:val="10"/>
        <w:szCs w:val="16"/>
      </w:rPr>
      <w:instrText xml:space="preserve"> FILENAME  \* Lower \p  \* MERGEFORMAT </w:instrText>
    </w:r>
    <w:r w:rsidRPr="008C1959">
      <w:rPr>
        <w:rFonts w:ascii="Avenir Next LT Pro" w:hAnsi="Avenir Next LT Pro" w:cstheme="minorHAnsi"/>
        <w:color w:val="002060"/>
        <w:sz w:val="10"/>
        <w:szCs w:val="16"/>
      </w:rPr>
      <w:fldChar w:fldCharType="separate"/>
    </w:r>
    <w:r w:rsidR="004E78B5">
      <w:rPr>
        <w:rFonts w:ascii="Avenir Next LT Pro" w:hAnsi="Avenir Next LT Pro" w:cstheme="minorHAnsi"/>
        <w:noProof/>
        <w:color w:val="002060"/>
        <w:sz w:val="10"/>
        <w:szCs w:val="16"/>
      </w:rPr>
      <w:t>c:\users\secretariat1\documents\rentree\zo_2025_2026\2025_06_23_orga_rentree_classes_sept_25.docx</w:t>
    </w:r>
    <w:r w:rsidRPr="008C1959">
      <w:rPr>
        <w:rFonts w:ascii="Avenir Next LT Pro" w:hAnsi="Avenir Next LT Pro" w:cstheme="minorHAnsi"/>
        <w:color w:val="002060"/>
        <w:sz w:val="10"/>
        <w:szCs w:val="16"/>
      </w:rPr>
      <w:fldChar w:fldCharType="end"/>
    </w:r>
    <w:r w:rsidRPr="008C1959">
      <w:rPr>
        <w:rFonts w:ascii="Avenir Next LT Pro" w:hAnsi="Avenir Next LT Pro" w:cstheme="minorHAnsi"/>
        <w:color w:val="002060"/>
        <w:sz w:val="10"/>
        <w:szCs w:val="16"/>
      </w:rPr>
      <w:t>)</w:t>
    </w:r>
  </w:p>
  <w:p w14:paraId="149FB1C7" w14:textId="77777777" w:rsidR="004775A8" w:rsidRPr="008C1959" w:rsidRDefault="004775A8" w:rsidP="00F13917">
    <w:pPr>
      <w:pStyle w:val="Pieddepage"/>
      <w:tabs>
        <w:tab w:val="clear" w:pos="9638"/>
      </w:tabs>
      <w:ind w:left="-1134" w:right="-1134"/>
      <w:jc w:val="center"/>
      <w:rPr>
        <w:rFonts w:ascii="Avenir Next LT Pro" w:hAnsi="Avenir Next LT Pro" w:cstheme="minorHAnsi"/>
        <w:color w:val="002060"/>
        <w:sz w:val="6"/>
        <w:szCs w:val="17"/>
      </w:rPr>
    </w:pPr>
  </w:p>
  <w:p w14:paraId="4D73D949" w14:textId="77777777" w:rsidR="001754B0" w:rsidRPr="008C1959" w:rsidRDefault="002D453C" w:rsidP="00F13917">
    <w:pPr>
      <w:pStyle w:val="Pieddepage"/>
      <w:tabs>
        <w:tab w:val="clear" w:pos="9638"/>
      </w:tabs>
      <w:ind w:left="-1134" w:right="-1134"/>
      <w:jc w:val="center"/>
      <w:rPr>
        <w:rFonts w:ascii="Avenir Next LT Pro" w:hAnsi="Avenir Next LT Pro" w:cstheme="minorHAnsi"/>
        <w:color w:val="002060"/>
        <w:sz w:val="15"/>
        <w:szCs w:val="15"/>
      </w:rPr>
    </w:pPr>
    <w:r w:rsidRPr="008C1959">
      <w:rPr>
        <w:rFonts w:ascii="Avenir Next LT Pro" w:hAnsi="Avenir Next LT Pro" w:cstheme="minorHAnsi"/>
        <w:color w:val="002060"/>
        <w:sz w:val="15"/>
        <w:szCs w:val="15"/>
      </w:rPr>
      <w:t xml:space="preserve">Lycée Victor Duruy </w:t>
    </w:r>
    <w:r w:rsidR="00F13917" w:rsidRPr="008C1959">
      <w:rPr>
        <w:rFonts w:ascii="Avenir Next LT Pro" w:hAnsi="Avenir Next LT Pro" w:cstheme="minorHAnsi"/>
        <w:color w:val="002060"/>
        <w:sz w:val="15"/>
        <w:szCs w:val="15"/>
      </w:rPr>
      <w:sym w:font="Wingdings" w:char="F02A"/>
    </w:r>
    <w:r w:rsidR="00F13917" w:rsidRPr="008C1959">
      <w:rPr>
        <w:rFonts w:ascii="Avenir Next LT Pro" w:hAnsi="Avenir Next LT Pro" w:cstheme="minorHAnsi"/>
        <w:color w:val="002060"/>
        <w:sz w:val="15"/>
        <w:szCs w:val="15"/>
      </w:rPr>
      <w:t xml:space="preserve"> 260 Avenue de </w:t>
    </w:r>
    <w:proofErr w:type="spellStart"/>
    <w:r w:rsidR="00F13917" w:rsidRPr="008C1959">
      <w:rPr>
        <w:rFonts w:ascii="Avenir Next LT Pro" w:hAnsi="Avenir Next LT Pro" w:cstheme="minorHAnsi"/>
        <w:color w:val="002060"/>
        <w:sz w:val="15"/>
        <w:szCs w:val="15"/>
      </w:rPr>
      <w:t>Nonères</w:t>
    </w:r>
    <w:proofErr w:type="spellEnd"/>
    <w:r w:rsidR="00F13917" w:rsidRPr="008C1959">
      <w:rPr>
        <w:rFonts w:ascii="Avenir Next LT Pro" w:hAnsi="Avenir Next LT Pro" w:cstheme="minorHAnsi"/>
        <w:color w:val="002060"/>
        <w:sz w:val="15"/>
        <w:szCs w:val="15"/>
      </w:rPr>
      <w:t xml:space="preserve"> BP 109 40002 MONT DE MARSAN Cedex</w:t>
    </w:r>
    <w:r w:rsidR="00EB1DE9" w:rsidRPr="008C1959">
      <w:rPr>
        <w:rFonts w:ascii="Avenir Next LT Pro" w:hAnsi="Avenir Next LT Pro" w:cstheme="minorHAnsi"/>
        <w:color w:val="002060"/>
        <w:sz w:val="15"/>
        <w:szCs w:val="15"/>
      </w:rPr>
      <w:t xml:space="preserve"> </w:t>
    </w:r>
    <w:r w:rsidR="00F13917" w:rsidRPr="008C1959">
      <w:rPr>
        <w:rFonts w:ascii="Avenir Next LT Pro" w:hAnsi="Avenir Next LT Pro" w:cstheme="minorHAnsi"/>
        <w:color w:val="002060"/>
        <w:sz w:val="15"/>
        <w:szCs w:val="15"/>
      </w:rPr>
      <w:sym w:font="Wingdings 2" w:char="F027"/>
    </w:r>
    <w:r w:rsidR="00F13917" w:rsidRPr="008C1959">
      <w:rPr>
        <w:rFonts w:ascii="Avenir Next LT Pro" w:hAnsi="Avenir Next LT Pro" w:cstheme="minorHAnsi"/>
        <w:color w:val="002060"/>
        <w:sz w:val="15"/>
        <w:szCs w:val="15"/>
      </w:rPr>
      <w:t xml:space="preserve">05.58.05.79.71 </w:t>
    </w:r>
    <w:r w:rsidR="00F13917" w:rsidRPr="008C1959">
      <w:rPr>
        <w:rFonts w:ascii="Avenir Next LT Pro" w:hAnsi="Avenir Next LT Pro" w:cstheme="minorHAnsi"/>
        <w:color w:val="002060"/>
        <w:sz w:val="15"/>
        <w:szCs w:val="15"/>
      </w:rPr>
      <w:sym w:font="Wingdings" w:char="F02E"/>
    </w:r>
    <w:r w:rsidR="00F13917" w:rsidRPr="008C1959">
      <w:rPr>
        <w:rFonts w:ascii="Avenir Next LT Pro" w:hAnsi="Avenir Next LT Pro" w:cstheme="minorHAnsi"/>
        <w:color w:val="002060"/>
        <w:sz w:val="15"/>
        <w:szCs w:val="15"/>
      </w:rPr>
      <w:t>ce.0400017b@ac-bordeaux.fr</w:t>
    </w:r>
    <w:r w:rsidR="00EC2689" w:rsidRPr="008C1959">
      <w:rPr>
        <w:rFonts w:ascii="Avenir Next LT Pro" w:hAnsi="Avenir Next LT Pro" w:cstheme="minorHAnsi"/>
        <w:color w:val="002060"/>
        <w:sz w:val="15"/>
        <w:szCs w:val="15"/>
      </w:rPr>
      <w:t xml:space="preserve"> </w:t>
    </w:r>
    <w:r w:rsidR="00EC2689" w:rsidRPr="008C1959">
      <w:rPr>
        <w:rFonts w:ascii="Avenir Next LT Pro" w:hAnsi="Avenir Next LT Pro" w:cstheme="minorHAnsi"/>
        <w:color w:val="002060"/>
        <w:sz w:val="15"/>
        <w:szCs w:val="15"/>
      </w:rPr>
      <w:sym w:font="Wingdings" w:char="F03A"/>
    </w:r>
    <w:r w:rsidR="00EC2689" w:rsidRPr="008C1959">
      <w:rPr>
        <w:rFonts w:ascii="Avenir Next LT Pro" w:hAnsi="Avenir Next LT Pro" w:cstheme="minorHAnsi"/>
        <w:color w:val="002060"/>
        <w:sz w:val="15"/>
        <w:szCs w:val="15"/>
      </w:rPr>
      <w:t>https://lyceeduruy.fr/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9AA35" w14:textId="77777777" w:rsidR="00DF4822" w:rsidRDefault="00DF4822" w:rsidP="00F637BD">
      <w:r>
        <w:separator/>
      </w:r>
    </w:p>
  </w:footnote>
  <w:footnote w:type="continuationSeparator" w:id="0">
    <w:p w14:paraId="1D5654B5" w14:textId="77777777" w:rsidR="00DF4822" w:rsidRDefault="00DF4822" w:rsidP="00F63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4.6pt;height:41.1pt" o:bullet="t">
        <v:imagedata r:id="rId1" o:title="fleche_bleue_bas"/>
      </v:shape>
    </w:pict>
  </w:numPicBullet>
  <w:abstractNum w:abstractNumId="0" w15:restartNumberingAfterBreak="0">
    <w:nsid w:val="61473514"/>
    <w:multiLevelType w:val="hybridMultilevel"/>
    <w:tmpl w:val="134C9380"/>
    <w:lvl w:ilvl="0" w:tplc="47527CA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0F13048"/>
    <w:multiLevelType w:val="hybridMultilevel"/>
    <w:tmpl w:val="DD18915A"/>
    <w:lvl w:ilvl="0" w:tplc="47527CA4">
      <w:start w:val="1"/>
      <w:numFmt w:val="bullet"/>
      <w:lvlText w:val=""/>
      <w:lvlPicBulletId w:val="0"/>
      <w:lvlJc w:val="left"/>
      <w:pPr>
        <w:ind w:left="1569" w:hanging="360"/>
      </w:pPr>
      <w:rPr>
        <w:rFonts w:ascii="Symbol" w:hAnsi="Symbol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num w:numId="1" w16cid:durableId="1798182359">
    <w:abstractNumId w:val="1"/>
  </w:num>
  <w:num w:numId="2" w16cid:durableId="921598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7BD"/>
    <w:rsid w:val="00003976"/>
    <w:rsid w:val="000357F9"/>
    <w:rsid w:val="000536F1"/>
    <w:rsid w:val="00054D5D"/>
    <w:rsid w:val="00083232"/>
    <w:rsid w:val="00091912"/>
    <w:rsid w:val="000C1472"/>
    <w:rsid w:val="000D315F"/>
    <w:rsid w:val="000E468A"/>
    <w:rsid w:val="000F0366"/>
    <w:rsid w:val="000F753A"/>
    <w:rsid w:val="001754B0"/>
    <w:rsid w:val="001B10F9"/>
    <w:rsid w:val="001D709E"/>
    <w:rsid w:val="001E45DF"/>
    <w:rsid w:val="0021690A"/>
    <w:rsid w:val="002355E5"/>
    <w:rsid w:val="00241E99"/>
    <w:rsid w:val="00266220"/>
    <w:rsid w:val="0028452C"/>
    <w:rsid w:val="002A4079"/>
    <w:rsid w:val="002D453C"/>
    <w:rsid w:val="002E0799"/>
    <w:rsid w:val="002F58AC"/>
    <w:rsid w:val="003303BA"/>
    <w:rsid w:val="00343222"/>
    <w:rsid w:val="00344866"/>
    <w:rsid w:val="00345F44"/>
    <w:rsid w:val="003B3293"/>
    <w:rsid w:val="003D6734"/>
    <w:rsid w:val="003E14A0"/>
    <w:rsid w:val="003E26BE"/>
    <w:rsid w:val="004524B1"/>
    <w:rsid w:val="004775A8"/>
    <w:rsid w:val="004A5DDA"/>
    <w:rsid w:val="004D7AD6"/>
    <w:rsid w:val="004E033A"/>
    <w:rsid w:val="004E57DD"/>
    <w:rsid w:val="004E78B5"/>
    <w:rsid w:val="0056677D"/>
    <w:rsid w:val="0057329A"/>
    <w:rsid w:val="00574629"/>
    <w:rsid w:val="00575E08"/>
    <w:rsid w:val="005847C6"/>
    <w:rsid w:val="005C5867"/>
    <w:rsid w:val="005D2C55"/>
    <w:rsid w:val="005D3466"/>
    <w:rsid w:val="00613A4C"/>
    <w:rsid w:val="00643D62"/>
    <w:rsid w:val="006935C4"/>
    <w:rsid w:val="006B5181"/>
    <w:rsid w:val="00742988"/>
    <w:rsid w:val="007515CF"/>
    <w:rsid w:val="007543B2"/>
    <w:rsid w:val="0076277E"/>
    <w:rsid w:val="00766008"/>
    <w:rsid w:val="007728CA"/>
    <w:rsid w:val="007C10D4"/>
    <w:rsid w:val="007E5B6E"/>
    <w:rsid w:val="007F6BCB"/>
    <w:rsid w:val="007F7724"/>
    <w:rsid w:val="00810D79"/>
    <w:rsid w:val="00823C4F"/>
    <w:rsid w:val="00847310"/>
    <w:rsid w:val="00870A03"/>
    <w:rsid w:val="008741E2"/>
    <w:rsid w:val="008A42AD"/>
    <w:rsid w:val="008A4DED"/>
    <w:rsid w:val="008C1959"/>
    <w:rsid w:val="008C1BF8"/>
    <w:rsid w:val="008E70C3"/>
    <w:rsid w:val="008F02D1"/>
    <w:rsid w:val="008F1386"/>
    <w:rsid w:val="009133B0"/>
    <w:rsid w:val="00913604"/>
    <w:rsid w:val="00927372"/>
    <w:rsid w:val="009326A0"/>
    <w:rsid w:val="00981DF6"/>
    <w:rsid w:val="009860BD"/>
    <w:rsid w:val="009945B1"/>
    <w:rsid w:val="009A755B"/>
    <w:rsid w:val="009E57F1"/>
    <w:rsid w:val="00A03BBF"/>
    <w:rsid w:val="00A3047F"/>
    <w:rsid w:val="00A80912"/>
    <w:rsid w:val="00AA42CE"/>
    <w:rsid w:val="00AA5635"/>
    <w:rsid w:val="00AE6E00"/>
    <w:rsid w:val="00B74052"/>
    <w:rsid w:val="00B800DD"/>
    <w:rsid w:val="00BB06C6"/>
    <w:rsid w:val="00BC7329"/>
    <w:rsid w:val="00BE3BB1"/>
    <w:rsid w:val="00C03ED8"/>
    <w:rsid w:val="00C32614"/>
    <w:rsid w:val="00C75DB3"/>
    <w:rsid w:val="00CB267E"/>
    <w:rsid w:val="00CD0FB9"/>
    <w:rsid w:val="00CE49A5"/>
    <w:rsid w:val="00CF739B"/>
    <w:rsid w:val="00D225C6"/>
    <w:rsid w:val="00D2504F"/>
    <w:rsid w:val="00D3666B"/>
    <w:rsid w:val="00D617DA"/>
    <w:rsid w:val="00D61B55"/>
    <w:rsid w:val="00D91571"/>
    <w:rsid w:val="00DD62A6"/>
    <w:rsid w:val="00DE6AAB"/>
    <w:rsid w:val="00DF4822"/>
    <w:rsid w:val="00E24C58"/>
    <w:rsid w:val="00E51D51"/>
    <w:rsid w:val="00E85F19"/>
    <w:rsid w:val="00EB1DE9"/>
    <w:rsid w:val="00EB40DB"/>
    <w:rsid w:val="00EC2689"/>
    <w:rsid w:val="00EC5134"/>
    <w:rsid w:val="00EF67F4"/>
    <w:rsid w:val="00F020A4"/>
    <w:rsid w:val="00F06C9D"/>
    <w:rsid w:val="00F13917"/>
    <w:rsid w:val="00F37D15"/>
    <w:rsid w:val="00F637BD"/>
    <w:rsid w:val="00F8315F"/>
    <w:rsid w:val="00FA36F2"/>
    <w:rsid w:val="00FA59D6"/>
    <w:rsid w:val="00FA7B49"/>
    <w:rsid w:val="00FB3AC3"/>
    <w:rsid w:val="00FC2DF5"/>
    <w:rsid w:val="00FC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979D5A1"/>
  <w15:docId w15:val="{41AE97BB-36B2-431B-A27A-98D06BCB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4B0"/>
    <w:rPr>
      <w:rFonts w:ascii="Times New Roman" w:eastAsia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637BD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F637BD"/>
  </w:style>
  <w:style w:type="paragraph" w:styleId="Pieddepage">
    <w:name w:val="footer"/>
    <w:basedOn w:val="Normal"/>
    <w:link w:val="PieddepageCar"/>
    <w:uiPriority w:val="99"/>
    <w:unhideWhenUsed/>
    <w:rsid w:val="00F637BD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F637BD"/>
  </w:style>
  <w:style w:type="table" w:styleId="Grilledutableau">
    <w:name w:val="Table Grid"/>
    <w:basedOn w:val="TableauNormal"/>
    <w:uiPriority w:val="59"/>
    <w:rsid w:val="00F63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637BD"/>
    <w:rPr>
      <w:rFonts w:ascii="Tahoma" w:eastAsia="Calibri" w:hAnsi="Tahoma" w:cs="Tahoma"/>
      <w:sz w:val="16"/>
      <w:szCs w:val="16"/>
      <w:lang w:eastAsia="en-US"/>
    </w:rPr>
  </w:style>
  <w:style w:type="character" w:customStyle="1" w:styleId="TextedebullesCar">
    <w:name w:val="Texte de bulles Car"/>
    <w:link w:val="Textedebulles"/>
    <w:uiPriority w:val="99"/>
    <w:semiHidden/>
    <w:rsid w:val="00F637B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E45DF"/>
    <w:pPr>
      <w:ind w:left="720"/>
      <w:contextualSpacing/>
    </w:pPr>
  </w:style>
  <w:style w:type="table" w:styleId="TableauListe4-Accentuation1">
    <w:name w:val="List Table 4 Accent 1"/>
    <w:basedOn w:val="TableauNormal"/>
    <w:uiPriority w:val="49"/>
    <w:rsid w:val="00C3261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5">
    <w:name w:val="Grid Table 4 Accent 5"/>
    <w:basedOn w:val="TableauNormal"/>
    <w:uiPriority w:val="49"/>
    <w:rsid w:val="00C3261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Links>
    <vt:vector size="6" baseType="variant">
      <vt:variant>
        <vt:i4>5242892</vt:i4>
      </vt:variant>
      <vt:variant>
        <vt:i4>-1</vt:i4>
      </vt:variant>
      <vt:variant>
        <vt:i4>2051</vt:i4>
      </vt:variant>
      <vt:variant>
        <vt:i4>1</vt:i4>
      </vt:variant>
      <vt:variant>
        <vt:lpwstr>http://intra.in.ac-bordeaux.fr/charte-graphique/documents/2014/04_2014_bordeaux.jpg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Isa@Duruy</dc:creator>
  <cp:lastModifiedBy>Lycée Victor Duruy</cp:lastModifiedBy>
  <cp:revision>7</cp:revision>
  <cp:lastPrinted>2025-08-27T12:20:00Z</cp:lastPrinted>
  <dcterms:created xsi:type="dcterms:W3CDTF">2024-07-12T09:12:00Z</dcterms:created>
  <dcterms:modified xsi:type="dcterms:W3CDTF">2025-08-27T12:21:00Z</dcterms:modified>
</cp:coreProperties>
</file>